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AFB6D" w14:textId="1FD610EE" w:rsidR="00701606" w:rsidRPr="00D150F8" w:rsidRDefault="00117F39" w:rsidP="00C33AF9">
      <w:pPr>
        <w:spacing w:after="0"/>
        <w:ind w:left="-567" w:firstLine="567"/>
        <w:jc w:val="center"/>
        <w:rPr>
          <w:rFonts w:ascii="Arial" w:hAnsi="Arial" w:cs="Arial"/>
          <w:b/>
          <w:sz w:val="32"/>
          <w:szCs w:val="32"/>
          <w:u w:val="single"/>
        </w:rPr>
      </w:pPr>
      <w:proofErr w:type="spellStart"/>
      <w:r>
        <w:rPr>
          <w:rFonts w:ascii="Arial" w:hAnsi="Arial" w:cs="Arial"/>
          <w:b/>
          <w:sz w:val="32"/>
          <w:szCs w:val="32"/>
          <w:u w:val="single"/>
        </w:rPr>
        <w:t>Flanderwell</w:t>
      </w:r>
      <w:proofErr w:type="spellEnd"/>
      <w:r>
        <w:rPr>
          <w:rFonts w:ascii="Arial" w:hAnsi="Arial" w:cs="Arial"/>
          <w:b/>
          <w:sz w:val="32"/>
          <w:szCs w:val="32"/>
          <w:u w:val="single"/>
        </w:rPr>
        <w:t xml:space="preserve"> </w:t>
      </w:r>
      <w:r w:rsidR="00701606" w:rsidRPr="00D150F8">
        <w:rPr>
          <w:rFonts w:ascii="Arial" w:hAnsi="Arial" w:cs="Arial"/>
          <w:b/>
          <w:sz w:val="32"/>
          <w:szCs w:val="32"/>
          <w:u w:val="single"/>
        </w:rPr>
        <w:t>Primary School</w:t>
      </w:r>
    </w:p>
    <w:p w14:paraId="078C377A" w14:textId="77777777" w:rsidR="00D150F8" w:rsidRPr="00A37041" w:rsidRDefault="00D150F8" w:rsidP="00C33AF9">
      <w:pPr>
        <w:spacing w:after="0"/>
        <w:ind w:left="-567" w:firstLine="567"/>
        <w:jc w:val="center"/>
        <w:rPr>
          <w:rFonts w:ascii="Arial" w:hAnsi="Arial" w:cs="Arial"/>
          <w:b/>
          <w:sz w:val="32"/>
          <w:szCs w:val="32"/>
        </w:rPr>
      </w:pPr>
    </w:p>
    <w:p w14:paraId="2939039C" w14:textId="77777777" w:rsidR="00180072" w:rsidRPr="00D150F8" w:rsidRDefault="009E1493" w:rsidP="00C33AF9">
      <w:pPr>
        <w:spacing w:after="0"/>
        <w:jc w:val="center"/>
        <w:rPr>
          <w:rFonts w:ascii="Arial" w:hAnsi="Arial" w:cs="Arial"/>
          <w:b/>
          <w:sz w:val="24"/>
          <w:szCs w:val="24"/>
        </w:rPr>
      </w:pPr>
      <w:r w:rsidRPr="00D150F8">
        <w:rPr>
          <w:rFonts w:ascii="Arial" w:hAnsi="Arial" w:cs="Arial"/>
          <w:b/>
          <w:sz w:val="24"/>
          <w:szCs w:val="24"/>
        </w:rPr>
        <w:t>Request</w:t>
      </w:r>
      <w:r w:rsidR="00951038" w:rsidRPr="00D150F8">
        <w:rPr>
          <w:rFonts w:ascii="Arial" w:hAnsi="Arial" w:cs="Arial"/>
          <w:b/>
          <w:sz w:val="24"/>
          <w:szCs w:val="24"/>
        </w:rPr>
        <w:t xml:space="preserve"> for a</w:t>
      </w:r>
      <w:r w:rsidR="00424B4A" w:rsidRPr="00D150F8">
        <w:rPr>
          <w:rFonts w:ascii="Arial" w:hAnsi="Arial" w:cs="Arial"/>
          <w:b/>
          <w:sz w:val="24"/>
          <w:szCs w:val="24"/>
        </w:rPr>
        <w:t xml:space="preserve">ccess to </w:t>
      </w:r>
      <w:r w:rsidRPr="00D150F8">
        <w:rPr>
          <w:rFonts w:ascii="Arial" w:hAnsi="Arial" w:cs="Arial"/>
          <w:b/>
          <w:sz w:val="24"/>
          <w:szCs w:val="24"/>
        </w:rPr>
        <w:t xml:space="preserve">‘Critical Worker’ </w:t>
      </w:r>
      <w:r w:rsidR="00424B4A" w:rsidRPr="00D150F8">
        <w:rPr>
          <w:rFonts w:ascii="Arial" w:hAnsi="Arial" w:cs="Arial"/>
          <w:b/>
          <w:sz w:val="24"/>
          <w:szCs w:val="24"/>
        </w:rPr>
        <w:t>ch</w:t>
      </w:r>
      <w:r w:rsidR="00951038" w:rsidRPr="00D150F8">
        <w:rPr>
          <w:rFonts w:ascii="Arial" w:hAnsi="Arial" w:cs="Arial"/>
          <w:b/>
          <w:sz w:val="24"/>
          <w:szCs w:val="24"/>
        </w:rPr>
        <w:t>ild</w:t>
      </w:r>
      <w:r w:rsidR="00424B4A" w:rsidRPr="00D150F8">
        <w:rPr>
          <w:rFonts w:ascii="Arial" w:hAnsi="Arial" w:cs="Arial"/>
          <w:b/>
          <w:sz w:val="24"/>
          <w:szCs w:val="24"/>
        </w:rPr>
        <w:t>care provision during the COVID-19 school closure</w:t>
      </w:r>
    </w:p>
    <w:p w14:paraId="0B4C4BAC" w14:textId="77777777" w:rsidR="00C33AF9" w:rsidRDefault="00C33AF9" w:rsidP="00C33AF9">
      <w:pPr>
        <w:spacing w:after="0"/>
        <w:rPr>
          <w:rFonts w:ascii="Arial" w:hAnsi="Arial" w:cs="Arial"/>
          <w:sz w:val="24"/>
          <w:szCs w:val="24"/>
        </w:rPr>
      </w:pPr>
    </w:p>
    <w:p w14:paraId="08FFAA5A" w14:textId="77777777" w:rsidR="00424B4A" w:rsidRDefault="00C33AF9" w:rsidP="00C33AF9">
      <w:pPr>
        <w:spacing w:after="0"/>
        <w:rPr>
          <w:rFonts w:ascii="Arial" w:hAnsi="Arial" w:cs="Arial"/>
          <w:sz w:val="24"/>
          <w:szCs w:val="24"/>
        </w:rPr>
      </w:pPr>
      <w:r>
        <w:rPr>
          <w:rFonts w:ascii="Arial" w:hAnsi="Arial" w:cs="Arial"/>
          <w:sz w:val="24"/>
          <w:szCs w:val="24"/>
        </w:rPr>
        <w:t>As outlined by the government</w:t>
      </w:r>
      <w:r w:rsidR="000A4B5A">
        <w:rPr>
          <w:rFonts w:ascii="Arial" w:hAnsi="Arial" w:cs="Arial"/>
          <w:sz w:val="24"/>
          <w:szCs w:val="24"/>
        </w:rPr>
        <w:t>, (see overleaf)</w:t>
      </w:r>
      <w:r w:rsidR="00900B35">
        <w:rPr>
          <w:rFonts w:ascii="Arial" w:hAnsi="Arial" w:cs="Arial"/>
          <w:sz w:val="24"/>
          <w:szCs w:val="24"/>
        </w:rPr>
        <w:t>,</w:t>
      </w:r>
      <w:r w:rsidR="000A4B5A">
        <w:rPr>
          <w:rFonts w:ascii="Arial" w:hAnsi="Arial" w:cs="Arial"/>
          <w:sz w:val="24"/>
          <w:szCs w:val="24"/>
        </w:rPr>
        <w:t xml:space="preserve"> </w:t>
      </w:r>
      <w:r>
        <w:rPr>
          <w:rFonts w:ascii="Arial" w:hAnsi="Arial" w:cs="Arial"/>
          <w:sz w:val="24"/>
          <w:szCs w:val="24"/>
        </w:rPr>
        <w:t>following t</w:t>
      </w:r>
      <w:r w:rsidR="00424B4A" w:rsidRPr="00C33AF9">
        <w:rPr>
          <w:rFonts w:ascii="Arial" w:hAnsi="Arial" w:cs="Arial"/>
          <w:sz w:val="24"/>
          <w:szCs w:val="24"/>
        </w:rPr>
        <w:t xml:space="preserve">he </w:t>
      </w:r>
      <w:r w:rsidR="00951038">
        <w:rPr>
          <w:rFonts w:ascii="Arial" w:hAnsi="Arial" w:cs="Arial"/>
          <w:sz w:val="24"/>
          <w:szCs w:val="24"/>
        </w:rPr>
        <w:t xml:space="preserve">COVID-19 </w:t>
      </w:r>
      <w:r w:rsidR="00424B4A" w:rsidRPr="00C33AF9">
        <w:rPr>
          <w:rFonts w:ascii="Arial" w:hAnsi="Arial" w:cs="Arial"/>
          <w:sz w:val="24"/>
          <w:szCs w:val="24"/>
        </w:rPr>
        <w:t>school</w:t>
      </w:r>
      <w:r>
        <w:rPr>
          <w:rFonts w:ascii="Arial" w:hAnsi="Arial" w:cs="Arial"/>
          <w:sz w:val="24"/>
          <w:szCs w:val="24"/>
        </w:rPr>
        <w:t xml:space="preserve"> closure, </w:t>
      </w:r>
      <w:r w:rsidR="00BB005C">
        <w:rPr>
          <w:rFonts w:ascii="Arial" w:hAnsi="Arial" w:cs="Arial"/>
          <w:sz w:val="24"/>
          <w:szCs w:val="24"/>
        </w:rPr>
        <w:t>the school w</w:t>
      </w:r>
      <w:r>
        <w:rPr>
          <w:rFonts w:ascii="Arial" w:hAnsi="Arial" w:cs="Arial"/>
          <w:sz w:val="24"/>
          <w:szCs w:val="24"/>
        </w:rPr>
        <w:t>ill remain open for the</w:t>
      </w:r>
      <w:r w:rsidR="009E1493">
        <w:rPr>
          <w:rFonts w:ascii="Arial" w:hAnsi="Arial" w:cs="Arial"/>
          <w:sz w:val="24"/>
          <w:szCs w:val="24"/>
        </w:rPr>
        <w:t xml:space="preserve"> children of ‘Critical</w:t>
      </w:r>
      <w:r w:rsidR="00424B4A" w:rsidRPr="00C33AF9">
        <w:rPr>
          <w:rFonts w:ascii="Arial" w:hAnsi="Arial" w:cs="Arial"/>
          <w:sz w:val="24"/>
          <w:szCs w:val="24"/>
        </w:rPr>
        <w:t xml:space="preserve"> Work</w:t>
      </w:r>
      <w:r>
        <w:rPr>
          <w:rFonts w:ascii="Arial" w:hAnsi="Arial" w:cs="Arial"/>
          <w:sz w:val="24"/>
          <w:szCs w:val="24"/>
        </w:rPr>
        <w:t>er</w:t>
      </w:r>
      <w:r w:rsidR="00424B4A" w:rsidRPr="00C33AF9">
        <w:rPr>
          <w:rFonts w:ascii="Arial" w:hAnsi="Arial" w:cs="Arial"/>
          <w:sz w:val="24"/>
          <w:szCs w:val="24"/>
        </w:rPr>
        <w:t xml:space="preserve">s’ </w:t>
      </w:r>
      <w:r>
        <w:rPr>
          <w:rFonts w:ascii="Arial" w:hAnsi="Arial" w:cs="Arial"/>
          <w:sz w:val="24"/>
          <w:szCs w:val="24"/>
        </w:rPr>
        <w:t xml:space="preserve">so that they </w:t>
      </w:r>
      <w:r w:rsidR="009E1493">
        <w:rPr>
          <w:rFonts w:ascii="Arial" w:hAnsi="Arial" w:cs="Arial"/>
          <w:sz w:val="24"/>
          <w:szCs w:val="24"/>
        </w:rPr>
        <w:t>can continue to provide essential</w:t>
      </w:r>
      <w:r>
        <w:rPr>
          <w:rFonts w:ascii="Arial" w:hAnsi="Arial" w:cs="Arial"/>
          <w:sz w:val="24"/>
          <w:szCs w:val="24"/>
        </w:rPr>
        <w:t xml:space="preserve"> services.</w:t>
      </w:r>
    </w:p>
    <w:p w14:paraId="53370042" w14:textId="77777777" w:rsidR="00D150F8" w:rsidRPr="00C33AF9" w:rsidRDefault="00D150F8" w:rsidP="00C33AF9">
      <w:pPr>
        <w:spacing w:after="0"/>
        <w:rPr>
          <w:rFonts w:ascii="Arial" w:hAnsi="Arial" w:cs="Arial"/>
          <w:sz w:val="24"/>
          <w:szCs w:val="24"/>
        </w:rPr>
      </w:pPr>
    </w:p>
    <w:p w14:paraId="0011BB59" w14:textId="4ECB472D" w:rsidR="00424B4A" w:rsidRDefault="00C33AF9" w:rsidP="00C33AF9">
      <w:pPr>
        <w:spacing w:after="0"/>
        <w:rPr>
          <w:rFonts w:ascii="Arial" w:hAnsi="Arial" w:cs="Arial"/>
          <w:sz w:val="24"/>
          <w:szCs w:val="24"/>
        </w:rPr>
      </w:pPr>
      <w:r>
        <w:rPr>
          <w:rFonts w:ascii="Arial" w:hAnsi="Arial" w:cs="Arial"/>
          <w:sz w:val="24"/>
          <w:szCs w:val="24"/>
        </w:rPr>
        <w:t xml:space="preserve">In order for </w:t>
      </w:r>
      <w:r w:rsidR="00424B4A" w:rsidRPr="00C33AF9">
        <w:rPr>
          <w:rFonts w:ascii="Arial" w:hAnsi="Arial" w:cs="Arial"/>
          <w:sz w:val="24"/>
          <w:szCs w:val="24"/>
        </w:rPr>
        <w:t xml:space="preserve">pupils to access this provision, </w:t>
      </w:r>
      <w:r w:rsidR="009E1493">
        <w:rPr>
          <w:rFonts w:ascii="Arial" w:hAnsi="Arial" w:cs="Arial"/>
          <w:sz w:val="24"/>
          <w:szCs w:val="24"/>
        </w:rPr>
        <w:t xml:space="preserve">at least one </w:t>
      </w:r>
      <w:r w:rsidR="00424B4A" w:rsidRPr="00C33AF9">
        <w:rPr>
          <w:rFonts w:ascii="Arial" w:hAnsi="Arial" w:cs="Arial"/>
          <w:sz w:val="24"/>
          <w:szCs w:val="24"/>
        </w:rPr>
        <w:t>parent</w:t>
      </w:r>
      <w:r w:rsidR="00951038">
        <w:rPr>
          <w:rFonts w:ascii="Arial" w:hAnsi="Arial" w:cs="Arial"/>
          <w:sz w:val="24"/>
          <w:szCs w:val="24"/>
        </w:rPr>
        <w:t xml:space="preserve"> / carer</w:t>
      </w:r>
      <w:r w:rsidR="00424B4A" w:rsidRPr="00C33AF9">
        <w:rPr>
          <w:rFonts w:ascii="Arial" w:hAnsi="Arial" w:cs="Arial"/>
          <w:sz w:val="24"/>
          <w:szCs w:val="24"/>
        </w:rPr>
        <w:t xml:space="preserve"> </w:t>
      </w:r>
      <w:r w:rsidR="009E1493">
        <w:rPr>
          <w:rFonts w:ascii="Arial" w:hAnsi="Arial" w:cs="Arial"/>
          <w:sz w:val="24"/>
          <w:szCs w:val="24"/>
        </w:rPr>
        <w:t xml:space="preserve">within the household </w:t>
      </w:r>
      <w:r>
        <w:rPr>
          <w:rFonts w:ascii="Arial" w:hAnsi="Arial" w:cs="Arial"/>
          <w:sz w:val="24"/>
          <w:szCs w:val="24"/>
        </w:rPr>
        <w:t xml:space="preserve">must </w:t>
      </w:r>
      <w:r w:rsidR="00424B4A" w:rsidRPr="00C33AF9">
        <w:rPr>
          <w:rFonts w:ascii="Arial" w:hAnsi="Arial" w:cs="Arial"/>
          <w:sz w:val="24"/>
          <w:szCs w:val="24"/>
        </w:rPr>
        <w:t>be</w:t>
      </w:r>
      <w:r w:rsidR="009E1493">
        <w:rPr>
          <w:rFonts w:ascii="Arial" w:hAnsi="Arial" w:cs="Arial"/>
          <w:sz w:val="24"/>
          <w:szCs w:val="24"/>
        </w:rPr>
        <w:t xml:space="preserve"> a</w:t>
      </w:r>
      <w:r w:rsidR="00424B4A" w:rsidRPr="00C33AF9">
        <w:rPr>
          <w:rFonts w:ascii="Arial" w:hAnsi="Arial" w:cs="Arial"/>
          <w:sz w:val="24"/>
          <w:szCs w:val="24"/>
        </w:rPr>
        <w:t xml:space="preserve"> ‘</w:t>
      </w:r>
      <w:r w:rsidR="009E1493">
        <w:rPr>
          <w:rFonts w:ascii="Arial" w:hAnsi="Arial" w:cs="Arial"/>
          <w:sz w:val="24"/>
          <w:szCs w:val="24"/>
        </w:rPr>
        <w:t>Critical Worker</w:t>
      </w:r>
      <w:r w:rsidR="00424B4A" w:rsidRPr="00C33AF9">
        <w:rPr>
          <w:rFonts w:ascii="Arial" w:hAnsi="Arial" w:cs="Arial"/>
          <w:sz w:val="24"/>
          <w:szCs w:val="24"/>
        </w:rPr>
        <w:t>’</w:t>
      </w:r>
      <w:r w:rsidR="00701606" w:rsidRPr="00C33AF9">
        <w:rPr>
          <w:rFonts w:ascii="Arial" w:hAnsi="Arial" w:cs="Arial"/>
          <w:sz w:val="24"/>
          <w:szCs w:val="24"/>
        </w:rPr>
        <w:t xml:space="preserve"> </w:t>
      </w:r>
      <w:r>
        <w:rPr>
          <w:rFonts w:ascii="Arial" w:hAnsi="Arial" w:cs="Arial"/>
          <w:sz w:val="24"/>
          <w:szCs w:val="24"/>
        </w:rPr>
        <w:t xml:space="preserve">who </w:t>
      </w:r>
      <w:r w:rsidR="00705C89">
        <w:rPr>
          <w:rFonts w:ascii="Arial" w:hAnsi="Arial" w:cs="Arial"/>
          <w:sz w:val="24"/>
          <w:szCs w:val="24"/>
        </w:rPr>
        <w:t>will</w:t>
      </w:r>
      <w:r>
        <w:rPr>
          <w:rFonts w:ascii="Arial" w:hAnsi="Arial" w:cs="Arial"/>
          <w:sz w:val="24"/>
          <w:szCs w:val="24"/>
        </w:rPr>
        <w:t xml:space="preserve"> be </w:t>
      </w:r>
      <w:r w:rsidR="00705C89">
        <w:rPr>
          <w:rFonts w:ascii="Arial" w:hAnsi="Arial" w:cs="Arial"/>
          <w:sz w:val="24"/>
          <w:szCs w:val="24"/>
        </w:rPr>
        <w:t>working</w:t>
      </w:r>
      <w:r w:rsidR="00117F39">
        <w:rPr>
          <w:rFonts w:ascii="Arial" w:hAnsi="Arial" w:cs="Arial"/>
          <w:sz w:val="24"/>
          <w:szCs w:val="24"/>
        </w:rPr>
        <w:t>,</w:t>
      </w:r>
      <w:r>
        <w:rPr>
          <w:rFonts w:ascii="Arial" w:hAnsi="Arial" w:cs="Arial"/>
          <w:sz w:val="24"/>
          <w:szCs w:val="24"/>
        </w:rPr>
        <w:t xml:space="preserve"> </w:t>
      </w:r>
      <w:r w:rsidR="00117F39">
        <w:rPr>
          <w:rFonts w:ascii="Arial" w:hAnsi="Arial" w:cs="Arial"/>
          <w:sz w:val="24"/>
          <w:szCs w:val="24"/>
        </w:rPr>
        <w:t xml:space="preserve">away from home, </w:t>
      </w:r>
      <w:r w:rsidR="00424B4A" w:rsidRPr="00C33AF9">
        <w:rPr>
          <w:rFonts w:ascii="Arial" w:hAnsi="Arial" w:cs="Arial"/>
          <w:sz w:val="24"/>
          <w:szCs w:val="24"/>
        </w:rPr>
        <w:t>during the time that the</w:t>
      </w:r>
      <w:r w:rsidR="00705C89">
        <w:rPr>
          <w:rFonts w:ascii="Arial" w:hAnsi="Arial" w:cs="Arial"/>
          <w:sz w:val="24"/>
          <w:szCs w:val="24"/>
        </w:rPr>
        <w:t>ir child(ren)</w:t>
      </w:r>
      <w:r w:rsidR="00424B4A" w:rsidRPr="00C33AF9">
        <w:rPr>
          <w:rFonts w:ascii="Arial" w:hAnsi="Arial" w:cs="Arial"/>
          <w:sz w:val="24"/>
          <w:szCs w:val="24"/>
        </w:rPr>
        <w:t xml:space="preserve"> </w:t>
      </w:r>
      <w:r w:rsidR="00705C89">
        <w:rPr>
          <w:rFonts w:ascii="Arial" w:hAnsi="Arial" w:cs="Arial"/>
          <w:sz w:val="24"/>
          <w:szCs w:val="24"/>
        </w:rPr>
        <w:t>will be in school</w:t>
      </w:r>
      <w:r w:rsidR="00117F39">
        <w:rPr>
          <w:rFonts w:ascii="Arial" w:hAnsi="Arial" w:cs="Arial"/>
          <w:sz w:val="24"/>
          <w:szCs w:val="24"/>
        </w:rPr>
        <w:t xml:space="preserve"> and during that time no other parent will be at home. </w:t>
      </w:r>
      <w:r w:rsidR="00705C89">
        <w:rPr>
          <w:rFonts w:ascii="Arial" w:hAnsi="Arial" w:cs="Arial"/>
          <w:sz w:val="24"/>
          <w:szCs w:val="24"/>
        </w:rPr>
        <w:br/>
      </w:r>
      <w:r w:rsidR="00701606" w:rsidRPr="00C33AF9">
        <w:rPr>
          <w:rFonts w:ascii="Arial" w:hAnsi="Arial" w:cs="Arial"/>
          <w:sz w:val="24"/>
          <w:szCs w:val="24"/>
        </w:rPr>
        <w:t>Th</w:t>
      </w:r>
      <w:r w:rsidR="00705C89">
        <w:rPr>
          <w:rFonts w:ascii="Arial" w:hAnsi="Arial" w:cs="Arial"/>
          <w:sz w:val="24"/>
          <w:szCs w:val="24"/>
        </w:rPr>
        <w:t>is</w:t>
      </w:r>
      <w:r w:rsidR="00701606" w:rsidRPr="00C33AF9">
        <w:rPr>
          <w:rFonts w:ascii="Arial" w:hAnsi="Arial" w:cs="Arial"/>
          <w:sz w:val="24"/>
          <w:szCs w:val="24"/>
        </w:rPr>
        <w:t xml:space="preserve"> provision </w:t>
      </w:r>
      <w:r w:rsidR="00705C89">
        <w:rPr>
          <w:rFonts w:ascii="Arial" w:hAnsi="Arial" w:cs="Arial"/>
          <w:sz w:val="24"/>
          <w:szCs w:val="24"/>
        </w:rPr>
        <w:t>will be available as needed between 8.50am and 3pm Monday to Friday</w:t>
      </w:r>
      <w:r w:rsidR="00705C89" w:rsidRPr="00C33AF9">
        <w:rPr>
          <w:rFonts w:ascii="Arial" w:hAnsi="Arial" w:cs="Arial"/>
          <w:sz w:val="24"/>
          <w:szCs w:val="24"/>
        </w:rPr>
        <w:t xml:space="preserve"> </w:t>
      </w:r>
      <w:r w:rsidR="00705C89">
        <w:rPr>
          <w:rFonts w:ascii="Arial" w:hAnsi="Arial" w:cs="Arial"/>
          <w:sz w:val="24"/>
          <w:szCs w:val="24"/>
        </w:rPr>
        <w:t xml:space="preserve">for as long as it is </w:t>
      </w:r>
      <w:r w:rsidR="00701606" w:rsidRPr="00C33AF9">
        <w:rPr>
          <w:rFonts w:ascii="Arial" w:hAnsi="Arial" w:cs="Arial"/>
          <w:sz w:val="24"/>
          <w:szCs w:val="24"/>
        </w:rPr>
        <w:t xml:space="preserve">viable </w:t>
      </w:r>
      <w:r w:rsidR="00705C89">
        <w:rPr>
          <w:rFonts w:ascii="Arial" w:hAnsi="Arial" w:cs="Arial"/>
          <w:sz w:val="24"/>
          <w:szCs w:val="24"/>
        </w:rPr>
        <w:t>to provide it, or until government advice is changed.</w:t>
      </w:r>
    </w:p>
    <w:p w14:paraId="434CF0DE" w14:textId="77777777" w:rsidR="00C33AF9" w:rsidRPr="00C33AF9" w:rsidRDefault="00C33AF9" w:rsidP="00C33AF9">
      <w:pPr>
        <w:spacing w:after="0"/>
        <w:rPr>
          <w:rFonts w:ascii="Arial" w:hAnsi="Arial" w:cs="Arial"/>
          <w:sz w:val="24"/>
          <w:szCs w:val="24"/>
        </w:rPr>
      </w:pPr>
    </w:p>
    <w:p w14:paraId="79C13C94" w14:textId="77777777" w:rsidR="00BB005C" w:rsidRDefault="00951038" w:rsidP="00C33AF9">
      <w:pPr>
        <w:spacing w:after="0"/>
        <w:rPr>
          <w:rFonts w:ascii="Arial" w:hAnsi="Arial" w:cs="Arial"/>
          <w:i/>
          <w:sz w:val="24"/>
          <w:szCs w:val="24"/>
        </w:rPr>
      </w:pPr>
      <w:r w:rsidRPr="00BB005C">
        <w:rPr>
          <w:rFonts w:ascii="Arial" w:hAnsi="Arial" w:cs="Arial"/>
          <w:b/>
          <w:i/>
          <w:sz w:val="24"/>
          <w:szCs w:val="24"/>
        </w:rPr>
        <w:t>Note:</w:t>
      </w:r>
      <w:r w:rsidRPr="00BB005C">
        <w:rPr>
          <w:rFonts w:ascii="Arial" w:hAnsi="Arial" w:cs="Arial"/>
          <w:i/>
          <w:sz w:val="24"/>
          <w:szCs w:val="24"/>
        </w:rPr>
        <w:t xml:space="preserve"> </w:t>
      </w:r>
      <w:r w:rsidR="00BB005C">
        <w:rPr>
          <w:rFonts w:ascii="Arial" w:hAnsi="Arial" w:cs="Arial"/>
          <w:i/>
          <w:sz w:val="24"/>
          <w:szCs w:val="24"/>
        </w:rPr>
        <w:t xml:space="preserve">The guidance is clear that </w:t>
      </w:r>
      <w:r w:rsidR="00D150F8">
        <w:rPr>
          <w:rFonts w:ascii="Arial" w:hAnsi="Arial" w:cs="Arial"/>
          <w:i/>
          <w:sz w:val="24"/>
          <w:szCs w:val="24"/>
        </w:rPr>
        <w:t>child</w:t>
      </w:r>
      <w:r w:rsidR="00BB005C">
        <w:rPr>
          <w:rFonts w:ascii="Arial" w:hAnsi="Arial" w:cs="Arial"/>
          <w:i/>
          <w:sz w:val="24"/>
          <w:szCs w:val="24"/>
        </w:rPr>
        <w:t xml:space="preserve">ren should be at home if it is </w:t>
      </w:r>
      <w:r w:rsidR="00BB005C" w:rsidRPr="000A4B5A">
        <w:rPr>
          <w:rFonts w:ascii="Arial" w:eastAsia="Times New Roman" w:hAnsi="Arial" w:cs="Arial"/>
          <w:i/>
          <w:color w:val="0B0C0C"/>
          <w:lang w:eastAsia="en-GB"/>
        </w:rPr>
        <w:t>at all possible</w:t>
      </w:r>
      <w:r w:rsidR="00BB005C">
        <w:rPr>
          <w:rFonts w:ascii="Arial" w:eastAsia="Times New Roman" w:hAnsi="Arial" w:cs="Arial"/>
          <w:i/>
          <w:color w:val="0B0C0C"/>
          <w:lang w:eastAsia="en-GB"/>
        </w:rPr>
        <w:t>.</w:t>
      </w:r>
    </w:p>
    <w:p w14:paraId="053DEFA2" w14:textId="77777777" w:rsidR="00BB005C" w:rsidRDefault="00BB005C" w:rsidP="00C33AF9">
      <w:pPr>
        <w:spacing w:after="0"/>
        <w:rPr>
          <w:rFonts w:ascii="Arial" w:hAnsi="Arial" w:cs="Arial"/>
          <w:i/>
          <w:sz w:val="24"/>
          <w:szCs w:val="24"/>
        </w:rPr>
      </w:pPr>
    </w:p>
    <w:p w14:paraId="341EC2B0" w14:textId="77777777" w:rsidR="00424B4A" w:rsidRDefault="009E1493" w:rsidP="00C33AF9">
      <w:pPr>
        <w:spacing w:after="0"/>
        <w:rPr>
          <w:rFonts w:ascii="Arial" w:hAnsi="Arial" w:cs="Arial"/>
          <w:sz w:val="24"/>
          <w:szCs w:val="24"/>
        </w:rPr>
      </w:pPr>
      <w:r>
        <w:rPr>
          <w:rFonts w:ascii="Arial" w:hAnsi="Arial" w:cs="Arial"/>
          <w:sz w:val="24"/>
          <w:szCs w:val="24"/>
        </w:rPr>
        <w:t>If you wish to use this provision, p</w:t>
      </w:r>
      <w:r w:rsidR="00424B4A" w:rsidRPr="00C33AF9">
        <w:rPr>
          <w:rFonts w:ascii="Arial" w:hAnsi="Arial" w:cs="Arial"/>
          <w:sz w:val="24"/>
          <w:szCs w:val="24"/>
        </w:rPr>
        <w:t>lease complete the following information to sup</w:t>
      </w:r>
      <w:r w:rsidR="00951038">
        <w:rPr>
          <w:rFonts w:ascii="Arial" w:hAnsi="Arial" w:cs="Arial"/>
          <w:sz w:val="24"/>
          <w:szCs w:val="24"/>
        </w:rPr>
        <w:t xml:space="preserve">port your </w:t>
      </w:r>
      <w:r>
        <w:rPr>
          <w:rFonts w:ascii="Arial" w:hAnsi="Arial" w:cs="Arial"/>
          <w:sz w:val="24"/>
          <w:szCs w:val="24"/>
        </w:rPr>
        <w:t>request</w:t>
      </w:r>
      <w:r w:rsidR="00951038">
        <w:rPr>
          <w:rFonts w:ascii="Arial" w:hAnsi="Arial" w:cs="Arial"/>
          <w:sz w:val="24"/>
          <w:szCs w:val="24"/>
        </w:rPr>
        <w:t xml:space="preserve"> for </w:t>
      </w:r>
      <w:r>
        <w:rPr>
          <w:rFonts w:ascii="Arial" w:hAnsi="Arial" w:cs="Arial"/>
          <w:sz w:val="24"/>
          <w:szCs w:val="24"/>
        </w:rPr>
        <w:t xml:space="preserve">‘Critical Worker’ </w:t>
      </w:r>
      <w:r w:rsidR="00951038">
        <w:rPr>
          <w:rFonts w:ascii="Arial" w:hAnsi="Arial" w:cs="Arial"/>
          <w:sz w:val="24"/>
          <w:szCs w:val="24"/>
        </w:rPr>
        <w:t>child</w:t>
      </w:r>
      <w:r w:rsidR="00424B4A" w:rsidRPr="00C33AF9">
        <w:rPr>
          <w:rFonts w:ascii="Arial" w:hAnsi="Arial" w:cs="Arial"/>
          <w:sz w:val="24"/>
          <w:szCs w:val="24"/>
        </w:rPr>
        <w:t>care within the school during the COVID-19 school closure.</w:t>
      </w:r>
    </w:p>
    <w:p w14:paraId="1B1FB38E" w14:textId="77777777" w:rsidR="00D150F8" w:rsidRPr="00C33AF9" w:rsidRDefault="00D150F8" w:rsidP="00C33AF9">
      <w:pPr>
        <w:spacing w:after="0"/>
        <w:rPr>
          <w:rFonts w:ascii="Arial" w:hAnsi="Arial" w:cs="Arial"/>
          <w:sz w:val="24"/>
          <w:szCs w:val="24"/>
        </w:rPr>
      </w:pPr>
    </w:p>
    <w:tbl>
      <w:tblPr>
        <w:tblStyle w:val="TableGrid"/>
        <w:tblW w:w="10343" w:type="dxa"/>
        <w:tblLayout w:type="fixed"/>
        <w:tblLook w:val="04A0" w:firstRow="1" w:lastRow="0" w:firstColumn="1" w:lastColumn="0" w:noHBand="0" w:noVBand="1"/>
      </w:tblPr>
      <w:tblGrid>
        <w:gridCol w:w="1129"/>
        <w:gridCol w:w="851"/>
        <w:gridCol w:w="1559"/>
        <w:gridCol w:w="284"/>
        <w:gridCol w:w="708"/>
        <w:gridCol w:w="284"/>
        <w:gridCol w:w="992"/>
        <w:gridCol w:w="709"/>
        <w:gridCol w:w="3827"/>
      </w:tblGrid>
      <w:tr w:rsidR="000A4B5A" w:rsidRPr="00C33AF9" w14:paraId="43186173" w14:textId="77777777" w:rsidTr="000A4B5A">
        <w:tc>
          <w:tcPr>
            <w:tcW w:w="10343" w:type="dxa"/>
            <w:gridSpan w:val="9"/>
            <w:shd w:val="clear" w:color="auto" w:fill="D9D9D9" w:themeFill="background1" w:themeFillShade="D9"/>
          </w:tcPr>
          <w:p w14:paraId="2A380B5B" w14:textId="77777777" w:rsidR="000A4B5A" w:rsidRPr="00951038" w:rsidRDefault="00BB005C" w:rsidP="00BB005C">
            <w:pPr>
              <w:rPr>
                <w:rFonts w:ascii="Arial" w:hAnsi="Arial" w:cs="Arial"/>
                <w:b/>
                <w:sz w:val="24"/>
                <w:szCs w:val="24"/>
              </w:rPr>
            </w:pPr>
            <w:r>
              <w:rPr>
                <w:rFonts w:ascii="Arial" w:hAnsi="Arial" w:cs="Arial"/>
                <w:b/>
                <w:sz w:val="24"/>
                <w:szCs w:val="24"/>
              </w:rPr>
              <w:t xml:space="preserve">Critical Worker </w:t>
            </w:r>
            <w:r w:rsidR="000A4B5A" w:rsidRPr="00951038">
              <w:rPr>
                <w:rFonts w:ascii="Arial" w:hAnsi="Arial" w:cs="Arial"/>
                <w:b/>
                <w:sz w:val="24"/>
                <w:szCs w:val="24"/>
              </w:rPr>
              <w:t>Parent / Carer</w:t>
            </w:r>
            <w:r>
              <w:rPr>
                <w:rFonts w:ascii="Arial" w:hAnsi="Arial" w:cs="Arial"/>
                <w:b/>
                <w:sz w:val="24"/>
                <w:szCs w:val="24"/>
              </w:rPr>
              <w:t xml:space="preserve"> Details</w:t>
            </w:r>
            <w:r w:rsidR="000A4B5A" w:rsidRPr="00951038">
              <w:rPr>
                <w:rFonts w:ascii="Arial" w:hAnsi="Arial" w:cs="Arial"/>
                <w:b/>
                <w:sz w:val="24"/>
                <w:szCs w:val="24"/>
              </w:rPr>
              <w:t>:</w:t>
            </w:r>
          </w:p>
        </w:tc>
      </w:tr>
      <w:tr w:rsidR="00D150F8" w:rsidRPr="00C33AF9" w14:paraId="20CABF85" w14:textId="77777777" w:rsidTr="00D150F8">
        <w:tc>
          <w:tcPr>
            <w:tcW w:w="1980" w:type="dxa"/>
            <w:gridSpan w:val="2"/>
            <w:shd w:val="clear" w:color="auto" w:fill="D9D9D9" w:themeFill="background1" w:themeFillShade="D9"/>
          </w:tcPr>
          <w:p w14:paraId="195F45E2" w14:textId="77777777" w:rsidR="00D150F8" w:rsidRPr="00D150F8" w:rsidRDefault="00D150F8" w:rsidP="00D150F8">
            <w:pPr>
              <w:rPr>
                <w:rFonts w:ascii="Arial" w:hAnsi="Arial" w:cs="Arial"/>
                <w:b/>
                <w:sz w:val="24"/>
                <w:szCs w:val="24"/>
              </w:rPr>
            </w:pPr>
            <w:r>
              <w:rPr>
                <w:rFonts w:ascii="Arial" w:hAnsi="Arial" w:cs="Arial"/>
                <w:b/>
                <w:sz w:val="24"/>
                <w:szCs w:val="24"/>
              </w:rPr>
              <w:t>Parent / carer n</w:t>
            </w:r>
            <w:r w:rsidRPr="00D150F8">
              <w:rPr>
                <w:rFonts w:ascii="Arial" w:hAnsi="Arial" w:cs="Arial"/>
                <w:b/>
                <w:sz w:val="24"/>
                <w:szCs w:val="24"/>
              </w:rPr>
              <w:t>ame:</w:t>
            </w:r>
          </w:p>
        </w:tc>
        <w:tc>
          <w:tcPr>
            <w:tcW w:w="8363" w:type="dxa"/>
            <w:gridSpan w:val="7"/>
          </w:tcPr>
          <w:p w14:paraId="77089F0D" w14:textId="77777777" w:rsidR="00D150F8" w:rsidRPr="00C33AF9" w:rsidRDefault="00D150F8" w:rsidP="00C33AF9">
            <w:pPr>
              <w:rPr>
                <w:rFonts w:ascii="Arial" w:hAnsi="Arial" w:cs="Arial"/>
                <w:sz w:val="24"/>
                <w:szCs w:val="24"/>
              </w:rPr>
            </w:pPr>
          </w:p>
        </w:tc>
      </w:tr>
      <w:tr w:rsidR="00D150F8" w:rsidRPr="00C33AF9" w14:paraId="7B097512" w14:textId="77777777" w:rsidTr="00D150F8">
        <w:tc>
          <w:tcPr>
            <w:tcW w:w="1980" w:type="dxa"/>
            <w:gridSpan w:val="2"/>
            <w:shd w:val="clear" w:color="auto" w:fill="D9D9D9" w:themeFill="background1" w:themeFillShade="D9"/>
          </w:tcPr>
          <w:p w14:paraId="1D22064B" w14:textId="77777777" w:rsidR="00D150F8" w:rsidRPr="00D150F8" w:rsidRDefault="00D150F8" w:rsidP="00C33AF9">
            <w:pPr>
              <w:rPr>
                <w:rFonts w:ascii="Arial" w:hAnsi="Arial" w:cs="Arial"/>
                <w:b/>
                <w:sz w:val="24"/>
                <w:szCs w:val="24"/>
              </w:rPr>
            </w:pPr>
            <w:r>
              <w:rPr>
                <w:rFonts w:ascii="Arial" w:hAnsi="Arial" w:cs="Arial"/>
                <w:b/>
                <w:sz w:val="24"/>
                <w:szCs w:val="24"/>
              </w:rPr>
              <w:t>Job t</w:t>
            </w:r>
            <w:r w:rsidRPr="00D150F8">
              <w:rPr>
                <w:rFonts w:ascii="Arial" w:hAnsi="Arial" w:cs="Arial"/>
                <w:b/>
                <w:sz w:val="24"/>
                <w:szCs w:val="24"/>
              </w:rPr>
              <w:t>itle:</w:t>
            </w:r>
          </w:p>
        </w:tc>
        <w:tc>
          <w:tcPr>
            <w:tcW w:w="8363" w:type="dxa"/>
            <w:gridSpan w:val="7"/>
          </w:tcPr>
          <w:p w14:paraId="3D582ED5" w14:textId="77777777" w:rsidR="00D150F8" w:rsidRPr="00C33AF9" w:rsidRDefault="00D150F8" w:rsidP="00C33AF9">
            <w:pPr>
              <w:rPr>
                <w:rFonts w:ascii="Arial" w:hAnsi="Arial" w:cs="Arial"/>
                <w:sz w:val="24"/>
                <w:szCs w:val="24"/>
              </w:rPr>
            </w:pPr>
          </w:p>
        </w:tc>
      </w:tr>
      <w:tr w:rsidR="00D150F8" w:rsidRPr="00C33AF9" w14:paraId="0720732A" w14:textId="77777777" w:rsidTr="00D150F8">
        <w:tc>
          <w:tcPr>
            <w:tcW w:w="1980" w:type="dxa"/>
            <w:gridSpan w:val="2"/>
            <w:shd w:val="clear" w:color="auto" w:fill="D9D9D9" w:themeFill="background1" w:themeFillShade="D9"/>
          </w:tcPr>
          <w:p w14:paraId="34DD2F9F" w14:textId="77777777" w:rsidR="00D150F8" w:rsidRPr="00D150F8" w:rsidRDefault="00D150F8" w:rsidP="00C33AF9">
            <w:pPr>
              <w:rPr>
                <w:rFonts w:ascii="Arial" w:hAnsi="Arial" w:cs="Arial"/>
                <w:b/>
                <w:sz w:val="24"/>
                <w:szCs w:val="24"/>
              </w:rPr>
            </w:pPr>
            <w:r w:rsidRPr="00D150F8">
              <w:rPr>
                <w:rFonts w:ascii="Arial" w:hAnsi="Arial" w:cs="Arial"/>
                <w:b/>
                <w:sz w:val="24"/>
                <w:szCs w:val="24"/>
              </w:rPr>
              <w:t xml:space="preserve">Nature of </w:t>
            </w:r>
          </w:p>
          <w:p w14:paraId="2478B8CF" w14:textId="77777777" w:rsidR="00D150F8" w:rsidRPr="00D150F8" w:rsidRDefault="00D150F8" w:rsidP="00D150F8">
            <w:pPr>
              <w:rPr>
                <w:rFonts w:ascii="Arial" w:hAnsi="Arial" w:cs="Arial"/>
                <w:b/>
                <w:sz w:val="24"/>
                <w:szCs w:val="24"/>
              </w:rPr>
            </w:pPr>
            <w:r>
              <w:rPr>
                <w:rFonts w:ascii="Arial" w:hAnsi="Arial" w:cs="Arial"/>
                <w:b/>
                <w:sz w:val="24"/>
                <w:szCs w:val="24"/>
              </w:rPr>
              <w:t>w</w:t>
            </w:r>
            <w:r w:rsidRPr="00D150F8">
              <w:rPr>
                <w:rFonts w:ascii="Arial" w:hAnsi="Arial" w:cs="Arial"/>
                <w:b/>
                <w:sz w:val="24"/>
                <w:szCs w:val="24"/>
              </w:rPr>
              <w:t xml:space="preserve">ork: </w:t>
            </w:r>
          </w:p>
        </w:tc>
        <w:tc>
          <w:tcPr>
            <w:tcW w:w="8363" w:type="dxa"/>
            <w:gridSpan w:val="7"/>
          </w:tcPr>
          <w:p w14:paraId="4656B311" w14:textId="77777777" w:rsidR="00D150F8" w:rsidRPr="00C33AF9" w:rsidRDefault="00D150F8" w:rsidP="00C33AF9">
            <w:pPr>
              <w:rPr>
                <w:rFonts w:ascii="Arial" w:hAnsi="Arial" w:cs="Arial"/>
                <w:sz w:val="24"/>
                <w:szCs w:val="24"/>
              </w:rPr>
            </w:pPr>
          </w:p>
        </w:tc>
      </w:tr>
      <w:tr w:rsidR="00D150F8" w:rsidRPr="00C33AF9" w14:paraId="1FAEFE3A" w14:textId="77777777" w:rsidTr="00D150F8">
        <w:trPr>
          <w:trHeight w:val="778"/>
        </w:trPr>
        <w:tc>
          <w:tcPr>
            <w:tcW w:w="1980" w:type="dxa"/>
            <w:gridSpan w:val="2"/>
            <w:shd w:val="clear" w:color="auto" w:fill="D9D9D9" w:themeFill="background1" w:themeFillShade="D9"/>
          </w:tcPr>
          <w:p w14:paraId="02EEB986" w14:textId="77777777" w:rsidR="00D150F8" w:rsidRPr="00D150F8" w:rsidRDefault="00D150F8" w:rsidP="00D150F8">
            <w:pPr>
              <w:rPr>
                <w:rFonts w:ascii="Arial" w:hAnsi="Arial" w:cs="Arial"/>
                <w:b/>
                <w:sz w:val="24"/>
                <w:szCs w:val="24"/>
              </w:rPr>
            </w:pPr>
            <w:r w:rsidRPr="00D150F8">
              <w:rPr>
                <w:rFonts w:ascii="Arial" w:hAnsi="Arial" w:cs="Arial"/>
                <w:b/>
                <w:sz w:val="24"/>
                <w:szCs w:val="24"/>
              </w:rPr>
              <w:t>Employer</w:t>
            </w:r>
            <w:r>
              <w:rPr>
                <w:rFonts w:ascii="Arial" w:hAnsi="Arial" w:cs="Arial"/>
                <w:b/>
                <w:sz w:val="24"/>
                <w:szCs w:val="24"/>
              </w:rPr>
              <w:t xml:space="preserve"> name and address:</w:t>
            </w:r>
          </w:p>
        </w:tc>
        <w:tc>
          <w:tcPr>
            <w:tcW w:w="8363" w:type="dxa"/>
            <w:gridSpan w:val="7"/>
          </w:tcPr>
          <w:p w14:paraId="1B50040D" w14:textId="77777777" w:rsidR="00D150F8" w:rsidRPr="00C33AF9" w:rsidRDefault="00D150F8" w:rsidP="00C33AF9">
            <w:pPr>
              <w:rPr>
                <w:rFonts w:ascii="Arial" w:hAnsi="Arial" w:cs="Arial"/>
                <w:sz w:val="24"/>
                <w:szCs w:val="24"/>
              </w:rPr>
            </w:pPr>
          </w:p>
          <w:p w14:paraId="67B82D4E" w14:textId="77777777" w:rsidR="00D150F8" w:rsidRPr="00C33AF9" w:rsidRDefault="00D150F8" w:rsidP="00C33AF9">
            <w:pPr>
              <w:rPr>
                <w:rFonts w:ascii="Arial" w:hAnsi="Arial" w:cs="Arial"/>
                <w:sz w:val="24"/>
                <w:szCs w:val="24"/>
              </w:rPr>
            </w:pPr>
          </w:p>
        </w:tc>
      </w:tr>
      <w:tr w:rsidR="00D150F8" w:rsidRPr="00C33AF9" w14:paraId="0EE3AAE5" w14:textId="77777777" w:rsidTr="00D150F8">
        <w:tc>
          <w:tcPr>
            <w:tcW w:w="1980" w:type="dxa"/>
            <w:gridSpan w:val="2"/>
            <w:shd w:val="clear" w:color="auto" w:fill="D9D9D9" w:themeFill="background1" w:themeFillShade="D9"/>
          </w:tcPr>
          <w:p w14:paraId="175BB856" w14:textId="77777777" w:rsidR="00D150F8" w:rsidRPr="00D150F8" w:rsidRDefault="00D150F8" w:rsidP="00C33AF9">
            <w:pPr>
              <w:rPr>
                <w:rFonts w:ascii="Arial" w:hAnsi="Arial" w:cs="Arial"/>
                <w:b/>
                <w:sz w:val="24"/>
                <w:szCs w:val="24"/>
              </w:rPr>
            </w:pPr>
            <w:r w:rsidRPr="00D150F8">
              <w:rPr>
                <w:rFonts w:ascii="Arial" w:hAnsi="Arial" w:cs="Arial"/>
                <w:b/>
                <w:sz w:val="24"/>
                <w:szCs w:val="24"/>
              </w:rPr>
              <w:t xml:space="preserve">Employer phone number: </w:t>
            </w:r>
          </w:p>
        </w:tc>
        <w:tc>
          <w:tcPr>
            <w:tcW w:w="2551" w:type="dxa"/>
            <w:gridSpan w:val="3"/>
          </w:tcPr>
          <w:p w14:paraId="34BB76BC" w14:textId="77777777" w:rsidR="00D150F8" w:rsidRPr="00C33AF9" w:rsidRDefault="00D150F8" w:rsidP="00C33AF9">
            <w:pPr>
              <w:rPr>
                <w:rFonts w:ascii="Arial" w:hAnsi="Arial" w:cs="Arial"/>
                <w:sz w:val="24"/>
                <w:szCs w:val="24"/>
              </w:rPr>
            </w:pPr>
          </w:p>
        </w:tc>
        <w:tc>
          <w:tcPr>
            <w:tcW w:w="1985" w:type="dxa"/>
            <w:gridSpan w:val="3"/>
            <w:shd w:val="clear" w:color="auto" w:fill="D9D9D9" w:themeFill="background1" w:themeFillShade="D9"/>
          </w:tcPr>
          <w:p w14:paraId="16C6ECAE" w14:textId="77777777" w:rsidR="00D150F8" w:rsidRPr="00D150F8" w:rsidRDefault="00D150F8" w:rsidP="00C33AF9">
            <w:pPr>
              <w:rPr>
                <w:rFonts w:ascii="Arial" w:hAnsi="Arial" w:cs="Arial"/>
                <w:b/>
                <w:sz w:val="24"/>
                <w:szCs w:val="24"/>
              </w:rPr>
            </w:pPr>
            <w:r>
              <w:rPr>
                <w:rFonts w:ascii="Arial" w:hAnsi="Arial" w:cs="Arial"/>
                <w:b/>
                <w:sz w:val="24"/>
                <w:szCs w:val="24"/>
              </w:rPr>
              <w:t>Line m</w:t>
            </w:r>
            <w:r w:rsidRPr="00D150F8">
              <w:rPr>
                <w:rFonts w:ascii="Arial" w:hAnsi="Arial" w:cs="Arial"/>
                <w:b/>
                <w:sz w:val="24"/>
                <w:szCs w:val="24"/>
              </w:rPr>
              <w:t>anager’s name:</w:t>
            </w:r>
          </w:p>
        </w:tc>
        <w:tc>
          <w:tcPr>
            <w:tcW w:w="3827" w:type="dxa"/>
          </w:tcPr>
          <w:p w14:paraId="687295A4" w14:textId="77777777" w:rsidR="00D150F8" w:rsidRPr="00C33AF9" w:rsidRDefault="00D150F8" w:rsidP="00C33AF9">
            <w:pPr>
              <w:rPr>
                <w:rFonts w:ascii="Arial" w:hAnsi="Arial" w:cs="Arial"/>
                <w:sz w:val="24"/>
                <w:szCs w:val="24"/>
              </w:rPr>
            </w:pPr>
          </w:p>
        </w:tc>
      </w:tr>
      <w:tr w:rsidR="00701606" w:rsidRPr="00C33AF9" w14:paraId="0FFE8C57" w14:textId="77777777" w:rsidTr="000A4B5A">
        <w:trPr>
          <w:trHeight w:val="150"/>
        </w:trPr>
        <w:tc>
          <w:tcPr>
            <w:tcW w:w="10343" w:type="dxa"/>
            <w:gridSpan w:val="9"/>
          </w:tcPr>
          <w:p w14:paraId="4F1FBF66" w14:textId="77777777" w:rsidR="00701606" w:rsidRPr="00C33AF9" w:rsidRDefault="00701606" w:rsidP="00C33AF9">
            <w:pPr>
              <w:rPr>
                <w:rFonts w:ascii="Arial" w:hAnsi="Arial" w:cs="Arial"/>
                <w:sz w:val="24"/>
                <w:szCs w:val="24"/>
              </w:rPr>
            </w:pPr>
          </w:p>
        </w:tc>
      </w:tr>
      <w:tr w:rsidR="00701606" w:rsidRPr="00C33AF9" w14:paraId="0F528FF7" w14:textId="77777777" w:rsidTr="00D150F8">
        <w:tc>
          <w:tcPr>
            <w:tcW w:w="3823" w:type="dxa"/>
            <w:gridSpan w:val="4"/>
            <w:shd w:val="clear" w:color="auto" w:fill="D9D9D9" w:themeFill="background1" w:themeFillShade="D9"/>
          </w:tcPr>
          <w:p w14:paraId="335AA8BE" w14:textId="77777777" w:rsidR="00701606" w:rsidRPr="00951038" w:rsidRDefault="00701606" w:rsidP="00705C89">
            <w:pPr>
              <w:rPr>
                <w:rFonts w:ascii="Arial" w:hAnsi="Arial" w:cs="Arial"/>
                <w:b/>
                <w:sz w:val="24"/>
                <w:szCs w:val="24"/>
              </w:rPr>
            </w:pPr>
            <w:r w:rsidRPr="00951038">
              <w:rPr>
                <w:rFonts w:ascii="Arial" w:hAnsi="Arial" w:cs="Arial"/>
                <w:b/>
                <w:sz w:val="24"/>
                <w:szCs w:val="24"/>
              </w:rPr>
              <w:t>Name</w:t>
            </w:r>
            <w:r w:rsidR="00D150F8">
              <w:rPr>
                <w:rFonts w:ascii="Arial" w:hAnsi="Arial" w:cs="Arial"/>
                <w:b/>
                <w:sz w:val="24"/>
                <w:szCs w:val="24"/>
              </w:rPr>
              <w:t>(s)</w:t>
            </w:r>
            <w:r w:rsidRPr="00951038">
              <w:rPr>
                <w:rFonts w:ascii="Arial" w:hAnsi="Arial" w:cs="Arial"/>
                <w:b/>
                <w:sz w:val="24"/>
                <w:szCs w:val="24"/>
              </w:rPr>
              <w:t xml:space="preserve"> of Child</w:t>
            </w:r>
            <w:r w:rsidR="00705C89" w:rsidRPr="00951038">
              <w:rPr>
                <w:rFonts w:ascii="Arial" w:hAnsi="Arial" w:cs="Arial"/>
                <w:b/>
                <w:sz w:val="24"/>
                <w:szCs w:val="24"/>
              </w:rPr>
              <w:t>(</w:t>
            </w:r>
            <w:r w:rsidRPr="00951038">
              <w:rPr>
                <w:rFonts w:ascii="Arial" w:hAnsi="Arial" w:cs="Arial"/>
                <w:b/>
                <w:sz w:val="24"/>
                <w:szCs w:val="24"/>
              </w:rPr>
              <w:t>ren</w:t>
            </w:r>
            <w:r w:rsidR="00705C89" w:rsidRPr="00951038">
              <w:rPr>
                <w:rFonts w:ascii="Arial" w:hAnsi="Arial" w:cs="Arial"/>
                <w:b/>
                <w:sz w:val="24"/>
                <w:szCs w:val="24"/>
              </w:rPr>
              <w:t>)</w:t>
            </w:r>
          </w:p>
        </w:tc>
        <w:tc>
          <w:tcPr>
            <w:tcW w:w="992" w:type="dxa"/>
            <w:gridSpan w:val="2"/>
            <w:shd w:val="clear" w:color="auto" w:fill="D9D9D9" w:themeFill="background1" w:themeFillShade="D9"/>
          </w:tcPr>
          <w:p w14:paraId="38085146" w14:textId="77777777" w:rsidR="00701606" w:rsidRPr="00951038" w:rsidRDefault="00701606" w:rsidP="00C33AF9">
            <w:pPr>
              <w:rPr>
                <w:rFonts w:ascii="Arial" w:hAnsi="Arial" w:cs="Arial"/>
                <w:b/>
              </w:rPr>
            </w:pPr>
            <w:r w:rsidRPr="00951038">
              <w:rPr>
                <w:rFonts w:ascii="Arial" w:hAnsi="Arial" w:cs="Arial"/>
                <w:b/>
              </w:rPr>
              <w:t>Date of Birth</w:t>
            </w:r>
          </w:p>
        </w:tc>
        <w:tc>
          <w:tcPr>
            <w:tcW w:w="992" w:type="dxa"/>
            <w:shd w:val="clear" w:color="auto" w:fill="D9D9D9" w:themeFill="background1" w:themeFillShade="D9"/>
          </w:tcPr>
          <w:p w14:paraId="3222B283" w14:textId="77777777" w:rsidR="00701606" w:rsidRPr="00951038" w:rsidRDefault="00701606" w:rsidP="00C33AF9">
            <w:pPr>
              <w:rPr>
                <w:rFonts w:ascii="Arial" w:hAnsi="Arial" w:cs="Arial"/>
                <w:b/>
              </w:rPr>
            </w:pPr>
            <w:r w:rsidRPr="00951038">
              <w:rPr>
                <w:rFonts w:ascii="Arial" w:hAnsi="Arial" w:cs="Arial"/>
                <w:b/>
              </w:rPr>
              <w:t>Y</w:t>
            </w:r>
            <w:r w:rsidR="00705C89" w:rsidRPr="00951038">
              <w:rPr>
                <w:rFonts w:ascii="Arial" w:hAnsi="Arial" w:cs="Arial"/>
                <w:b/>
              </w:rPr>
              <w:t>ea</w:t>
            </w:r>
            <w:r w:rsidR="00C33AF9" w:rsidRPr="00951038">
              <w:rPr>
                <w:rFonts w:ascii="Arial" w:hAnsi="Arial" w:cs="Arial"/>
                <w:b/>
              </w:rPr>
              <w:t>r</w:t>
            </w:r>
            <w:r w:rsidRPr="00951038">
              <w:rPr>
                <w:rFonts w:ascii="Arial" w:hAnsi="Arial" w:cs="Arial"/>
                <w:b/>
              </w:rPr>
              <w:t xml:space="preserve"> Group</w:t>
            </w:r>
          </w:p>
        </w:tc>
        <w:tc>
          <w:tcPr>
            <w:tcW w:w="4536" w:type="dxa"/>
            <w:gridSpan w:val="2"/>
            <w:shd w:val="clear" w:color="auto" w:fill="D9D9D9" w:themeFill="background1" w:themeFillShade="D9"/>
          </w:tcPr>
          <w:p w14:paraId="78271B63" w14:textId="77777777" w:rsidR="00701606" w:rsidRPr="00951038" w:rsidRDefault="00701606" w:rsidP="00C33AF9">
            <w:pPr>
              <w:rPr>
                <w:rFonts w:ascii="Arial" w:hAnsi="Arial" w:cs="Arial"/>
                <w:b/>
                <w:sz w:val="24"/>
                <w:szCs w:val="24"/>
              </w:rPr>
            </w:pPr>
            <w:r w:rsidRPr="00951038">
              <w:rPr>
                <w:rFonts w:ascii="Arial" w:hAnsi="Arial" w:cs="Arial"/>
                <w:b/>
                <w:sz w:val="24"/>
                <w:szCs w:val="24"/>
              </w:rPr>
              <w:t>Address:</w:t>
            </w:r>
          </w:p>
        </w:tc>
      </w:tr>
      <w:tr w:rsidR="00D150F8" w:rsidRPr="00C33AF9" w14:paraId="281D846F" w14:textId="77777777" w:rsidTr="00D150F8">
        <w:tc>
          <w:tcPr>
            <w:tcW w:w="1129" w:type="dxa"/>
          </w:tcPr>
          <w:p w14:paraId="6D69B8E4" w14:textId="77777777" w:rsidR="00D150F8" w:rsidRPr="00D150F8" w:rsidRDefault="00D150F8" w:rsidP="00C33AF9">
            <w:pPr>
              <w:rPr>
                <w:rFonts w:ascii="Arial" w:hAnsi="Arial" w:cs="Arial"/>
                <w:b/>
                <w:sz w:val="24"/>
                <w:szCs w:val="24"/>
              </w:rPr>
            </w:pPr>
            <w:r w:rsidRPr="00D150F8">
              <w:rPr>
                <w:rFonts w:ascii="Arial" w:hAnsi="Arial" w:cs="Arial"/>
                <w:b/>
                <w:sz w:val="24"/>
                <w:szCs w:val="24"/>
              </w:rPr>
              <w:t>Child 1:</w:t>
            </w:r>
          </w:p>
          <w:p w14:paraId="0BE6EB95" w14:textId="77777777" w:rsidR="00D150F8" w:rsidRPr="00D150F8" w:rsidRDefault="00D150F8" w:rsidP="00C33AF9">
            <w:pPr>
              <w:rPr>
                <w:rFonts w:ascii="Arial" w:hAnsi="Arial" w:cs="Arial"/>
                <w:b/>
                <w:sz w:val="24"/>
                <w:szCs w:val="24"/>
              </w:rPr>
            </w:pPr>
          </w:p>
        </w:tc>
        <w:tc>
          <w:tcPr>
            <w:tcW w:w="2694" w:type="dxa"/>
            <w:gridSpan w:val="3"/>
          </w:tcPr>
          <w:p w14:paraId="34E86435" w14:textId="77777777" w:rsidR="00D150F8" w:rsidRPr="00C33AF9" w:rsidRDefault="00D150F8" w:rsidP="00C33AF9">
            <w:pPr>
              <w:rPr>
                <w:rFonts w:ascii="Arial" w:hAnsi="Arial" w:cs="Arial"/>
                <w:sz w:val="24"/>
                <w:szCs w:val="24"/>
              </w:rPr>
            </w:pPr>
          </w:p>
        </w:tc>
        <w:tc>
          <w:tcPr>
            <w:tcW w:w="992" w:type="dxa"/>
            <w:gridSpan w:val="2"/>
          </w:tcPr>
          <w:p w14:paraId="52591E1E" w14:textId="77777777" w:rsidR="00D150F8" w:rsidRPr="00C33AF9" w:rsidRDefault="00D150F8" w:rsidP="00C33AF9">
            <w:pPr>
              <w:rPr>
                <w:rFonts w:ascii="Arial" w:hAnsi="Arial" w:cs="Arial"/>
                <w:sz w:val="24"/>
                <w:szCs w:val="24"/>
              </w:rPr>
            </w:pPr>
          </w:p>
        </w:tc>
        <w:tc>
          <w:tcPr>
            <w:tcW w:w="992" w:type="dxa"/>
          </w:tcPr>
          <w:p w14:paraId="3FE54F12" w14:textId="77777777" w:rsidR="00D150F8" w:rsidRPr="00C33AF9" w:rsidRDefault="00D150F8" w:rsidP="00C33AF9">
            <w:pPr>
              <w:rPr>
                <w:rFonts w:ascii="Arial" w:hAnsi="Arial" w:cs="Arial"/>
                <w:sz w:val="24"/>
                <w:szCs w:val="24"/>
              </w:rPr>
            </w:pPr>
          </w:p>
        </w:tc>
        <w:tc>
          <w:tcPr>
            <w:tcW w:w="4536" w:type="dxa"/>
            <w:gridSpan w:val="2"/>
          </w:tcPr>
          <w:p w14:paraId="5B174E23" w14:textId="77777777" w:rsidR="00D150F8" w:rsidRPr="00C33AF9" w:rsidRDefault="00D150F8" w:rsidP="00C33AF9">
            <w:pPr>
              <w:rPr>
                <w:rFonts w:ascii="Arial" w:hAnsi="Arial" w:cs="Arial"/>
                <w:sz w:val="24"/>
                <w:szCs w:val="24"/>
              </w:rPr>
            </w:pPr>
          </w:p>
        </w:tc>
      </w:tr>
      <w:tr w:rsidR="00D150F8" w:rsidRPr="00C33AF9" w14:paraId="5C594E99" w14:textId="77777777" w:rsidTr="00D150F8">
        <w:tc>
          <w:tcPr>
            <w:tcW w:w="1129" w:type="dxa"/>
          </w:tcPr>
          <w:p w14:paraId="0F6E697F" w14:textId="77777777" w:rsidR="00D150F8" w:rsidRPr="00D150F8" w:rsidRDefault="00D150F8" w:rsidP="00C33AF9">
            <w:pPr>
              <w:rPr>
                <w:rFonts w:ascii="Arial" w:hAnsi="Arial" w:cs="Arial"/>
                <w:b/>
                <w:sz w:val="24"/>
                <w:szCs w:val="24"/>
              </w:rPr>
            </w:pPr>
            <w:r w:rsidRPr="00D150F8">
              <w:rPr>
                <w:rFonts w:ascii="Arial" w:hAnsi="Arial" w:cs="Arial"/>
                <w:b/>
                <w:sz w:val="24"/>
                <w:szCs w:val="24"/>
              </w:rPr>
              <w:t>Child 2:</w:t>
            </w:r>
          </w:p>
          <w:p w14:paraId="19D1F871" w14:textId="77777777" w:rsidR="00D150F8" w:rsidRPr="00D150F8" w:rsidRDefault="00D150F8" w:rsidP="00C33AF9">
            <w:pPr>
              <w:rPr>
                <w:rFonts w:ascii="Arial" w:hAnsi="Arial" w:cs="Arial"/>
                <w:b/>
                <w:sz w:val="24"/>
                <w:szCs w:val="24"/>
              </w:rPr>
            </w:pPr>
          </w:p>
        </w:tc>
        <w:tc>
          <w:tcPr>
            <w:tcW w:w="2694" w:type="dxa"/>
            <w:gridSpan w:val="3"/>
          </w:tcPr>
          <w:p w14:paraId="2734CF95" w14:textId="77777777" w:rsidR="00D150F8" w:rsidRPr="00C33AF9" w:rsidRDefault="00D150F8" w:rsidP="00C33AF9">
            <w:pPr>
              <w:rPr>
                <w:rFonts w:ascii="Arial" w:hAnsi="Arial" w:cs="Arial"/>
                <w:sz w:val="24"/>
                <w:szCs w:val="24"/>
              </w:rPr>
            </w:pPr>
          </w:p>
        </w:tc>
        <w:tc>
          <w:tcPr>
            <w:tcW w:w="992" w:type="dxa"/>
            <w:gridSpan w:val="2"/>
          </w:tcPr>
          <w:p w14:paraId="300C5A60" w14:textId="77777777" w:rsidR="00D150F8" w:rsidRPr="00C33AF9" w:rsidRDefault="00D150F8" w:rsidP="00C33AF9">
            <w:pPr>
              <w:rPr>
                <w:rFonts w:ascii="Arial" w:hAnsi="Arial" w:cs="Arial"/>
                <w:sz w:val="24"/>
                <w:szCs w:val="24"/>
              </w:rPr>
            </w:pPr>
          </w:p>
        </w:tc>
        <w:tc>
          <w:tcPr>
            <w:tcW w:w="992" w:type="dxa"/>
          </w:tcPr>
          <w:p w14:paraId="64F3E725" w14:textId="77777777" w:rsidR="00D150F8" w:rsidRPr="00C33AF9" w:rsidRDefault="00D150F8" w:rsidP="00C33AF9">
            <w:pPr>
              <w:rPr>
                <w:rFonts w:ascii="Arial" w:hAnsi="Arial" w:cs="Arial"/>
                <w:sz w:val="24"/>
                <w:szCs w:val="24"/>
              </w:rPr>
            </w:pPr>
          </w:p>
        </w:tc>
        <w:tc>
          <w:tcPr>
            <w:tcW w:w="4536" w:type="dxa"/>
            <w:gridSpan w:val="2"/>
          </w:tcPr>
          <w:p w14:paraId="7BF76136" w14:textId="77777777" w:rsidR="00D150F8" w:rsidRPr="00C33AF9" w:rsidRDefault="00D150F8" w:rsidP="00C33AF9">
            <w:pPr>
              <w:rPr>
                <w:rFonts w:ascii="Arial" w:hAnsi="Arial" w:cs="Arial"/>
                <w:sz w:val="24"/>
                <w:szCs w:val="24"/>
              </w:rPr>
            </w:pPr>
          </w:p>
        </w:tc>
      </w:tr>
      <w:tr w:rsidR="00D150F8" w:rsidRPr="00C33AF9" w14:paraId="36A8304B" w14:textId="77777777" w:rsidTr="00D150F8">
        <w:tc>
          <w:tcPr>
            <w:tcW w:w="1129" w:type="dxa"/>
          </w:tcPr>
          <w:p w14:paraId="692938B1" w14:textId="77777777" w:rsidR="00D150F8" w:rsidRPr="00D150F8" w:rsidRDefault="00D150F8" w:rsidP="00C33AF9">
            <w:pPr>
              <w:rPr>
                <w:rFonts w:ascii="Arial" w:hAnsi="Arial" w:cs="Arial"/>
                <w:b/>
                <w:sz w:val="24"/>
                <w:szCs w:val="24"/>
              </w:rPr>
            </w:pPr>
            <w:r w:rsidRPr="00D150F8">
              <w:rPr>
                <w:rFonts w:ascii="Arial" w:hAnsi="Arial" w:cs="Arial"/>
                <w:b/>
                <w:sz w:val="24"/>
                <w:szCs w:val="24"/>
              </w:rPr>
              <w:t>Child 3:</w:t>
            </w:r>
          </w:p>
          <w:p w14:paraId="6D70DAD4" w14:textId="77777777" w:rsidR="00D150F8" w:rsidRPr="00D150F8" w:rsidRDefault="00D150F8" w:rsidP="00C33AF9">
            <w:pPr>
              <w:rPr>
                <w:rFonts w:ascii="Arial" w:hAnsi="Arial" w:cs="Arial"/>
                <w:b/>
                <w:sz w:val="24"/>
                <w:szCs w:val="24"/>
              </w:rPr>
            </w:pPr>
          </w:p>
        </w:tc>
        <w:tc>
          <w:tcPr>
            <w:tcW w:w="2694" w:type="dxa"/>
            <w:gridSpan w:val="3"/>
          </w:tcPr>
          <w:p w14:paraId="1D87F2E0" w14:textId="77777777" w:rsidR="00D150F8" w:rsidRPr="00C33AF9" w:rsidRDefault="00D150F8" w:rsidP="00C33AF9">
            <w:pPr>
              <w:rPr>
                <w:rFonts w:ascii="Arial" w:hAnsi="Arial" w:cs="Arial"/>
                <w:sz w:val="24"/>
                <w:szCs w:val="24"/>
              </w:rPr>
            </w:pPr>
          </w:p>
        </w:tc>
        <w:tc>
          <w:tcPr>
            <w:tcW w:w="992" w:type="dxa"/>
            <w:gridSpan w:val="2"/>
          </w:tcPr>
          <w:p w14:paraId="037D3898" w14:textId="77777777" w:rsidR="00D150F8" w:rsidRPr="00C33AF9" w:rsidRDefault="00D150F8" w:rsidP="00C33AF9">
            <w:pPr>
              <w:rPr>
                <w:rFonts w:ascii="Arial" w:hAnsi="Arial" w:cs="Arial"/>
                <w:sz w:val="24"/>
                <w:szCs w:val="24"/>
              </w:rPr>
            </w:pPr>
          </w:p>
        </w:tc>
        <w:tc>
          <w:tcPr>
            <w:tcW w:w="992" w:type="dxa"/>
          </w:tcPr>
          <w:p w14:paraId="75F0E20D" w14:textId="77777777" w:rsidR="00D150F8" w:rsidRPr="00C33AF9" w:rsidRDefault="00D150F8" w:rsidP="00C33AF9">
            <w:pPr>
              <w:rPr>
                <w:rFonts w:ascii="Arial" w:hAnsi="Arial" w:cs="Arial"/>
                <w:sz w:val="24"/>
                <w:szCs w:val="24"/>
              </w:rPr>
            </w:pPr>
          </w:p>
        </w:tc>
        <w:tc>
          <w:tcPr>
            <w:tcW w:w="4536" w:type="dxa"/>
            <w:gridSpan w:val="2"/>
          </w:tcPr>
          <w:p w14:paraId="351D0DD3" w14:textId="77777777" w:rsidR="00D150F8" w:rsidRPr="00C33AF9" w:rsidRDefault="00D150F8" w:rsidP="00C33AF9">
            <w:pPr>
              <w:rPr>
                <w:rFonts w:ascii="Arial" w:hAnsi="Arial" w:cs="Arial"/>
                <w:sz w:val="24"/>
                <w:szCs w:val="24"/>
              </w:rPr>
            </w:pPr>
          </w:p>
        </w:tc>
      </w:tr>
      <w:tr w:rsidR="00701606" w:rsidRPr="00C33AF9" w14:paraId="6B08D08D" w14:textId="77777777" w:rsidTr="00701606">
        <w:trPr>
          <w:trHeight w:val="155"/>
        </w:trPr>
        <w:tc>
          <w:tcPr>
            <w:tcW w:w="10343" w:type="dxa"/>
            <w:gridSpan w:val="9"/>
          </w:tcPr>
          <w:p w14:paraId="6D518283" w14:textId="77777777" w:rsidR="00701606" w:rsidRPr="00C33AF9" w:rsidRDefault="00701606" w:rsidP="00C33AF9">
            <w:pPr>
              <w:rPr>
                <w:rFonts w:ascii="Arial" w:hAnsi="Arial" w:cs="Arial"/>
                <w:sz w:val="24"/>
                <w:szCs w:val="24"/>
              </w:rPr>
            </w:pPr>
          </w:p>
        </w:tc>
      </w:tr>
      <w:tr w:rsidR="00701606" w:rsidRPr="00C33AF9" w14:paraId="04F369EA" w14:textId="77777777" w:rsidTr="000A4B5A">
        <w:tc>
          <w:tcPr>
            <w:tcW w:w="3539" w:type="dxa"/>
            <w:gridSpan w:val="3"/>
            <w:shd w:val="clear" w:color="auto" w:fill="D9D9D9" w:themeFill="background1" w:themeFillShade="D9"/>
          </w:tcPr>
          <w:p w14:paraId="4C359FE4" w14:textId="77777777" w:rsidR="00701606" w:rsidRPr="00951038" w:rsidRDefault="00701606" w:rsidP="00951038">
            <w:pPr>
              <w:rPr>
                <w:rFonts w:ascii="Arial" w:hAnsi="Arial" w:cs="Arial"/>
                <w:b/>
                <w:sz w:val="24"/>
                <w:szCs w:val="24"/>
              </w:rPr>
            </w:pPr>
            <w:r w:rsidRPr="00951038">
              <w:rPr>
                <w:rFonts w:ascii="Arial" w:hAnsi="Arial" w:cs="Arial"/>
                <w:b/>
                <w:sz w:val="24"/>
                <w:szCs w:val="24"/>
              </w:rPr>
              <w:t xml:space="preserve">Emergency contact </w:t>
            </w:r>
            <w:r w:rsidR="00951038">
              <w:rPr>
                <w:rFonts w:ascii="Arial" w:hAnsi="Arial" w:cs="Arial"/>
                <w:b/>
                <w:sz w:val="24"/>
                <w:szCs w:val="24"/>
              </w:rPr>
              <w:t>phone n</w:t>
            </w:r>
            <w:r w:rsidRPr="00951038">
              <w:rPr>
                <w:rFonts w:ascii="Arial" w:hAnsi="Arial" w:cs="Arial"/>
                <w:b/>
                <w:sz w:val="24"/>
                <w:szCs w:val="24"/>
              </w:rPr>
              <w:t>umber:</w:t>
            </w:r>
          </w:p>
        </w:tc>
        <w:tc>
          <w:tcPr>
            <w:tcW w:w="6804" w:type="dxa"/>
            <w:gridSpan w:val="6"/>
            <w:shd w:val="clear" w:color="auto" w:fill="D9D9D9" w:themeFill="background1" w:themeFillShade="D9"/>
          </w:tcPr>
          <w:p w14:paraId="4043D29B" w14:textId="77777777" w:rsidR="00701606" w:rsidRPr="00951038" w:rsidRDefault="00701606" w:rsidP="00C33AF9">
            <w:pPr>
              <w:rPr>
                <w:rFonts w:ascii="Arial" w:hAnsi="Arial" w:cs="Arial"/>
                <w:b/>
                <w:sz w:val="24"/>
                <w:szCs w:val="24"/>
              </w:rPr>
            </w:pPr>
            <w:r w:rsidRPr="00951038">
              <w:rPr>
                <w:rFonts w:ascii="Arial" w:hAnsi="Arial" w:cs="Arial"/>
                <w:b/>
                <w:sz w:val="24"/>
                <w:szCs w:val="24"/>
              </w:rPr>
              <w:t>Name &amp; Relationship to child:</w:t>
            </w:r>
          </w:p>
        </w:tc>
      </w:tr>
      <w:tr w:rsidR="00701606" w:rsidRPr="00C33AF9" w14:paraId="0E498AA9" w14:textId="77777777" w:rsidTr="00951038">
        <w:tc>
          <w:tcPr>
            <w:tcW w:w="3539" w:type="dxa"/>
            <w:gridSpan w:val="3"/>
          </w:tcPr>
          <w:p w14:paraId="0932F52D" w14:textId="77777777" w:rsidR="00701606" w:rsidRPr="00C33AF9" w:rsidRDefault="00701606" w:rsidP="00C33AF9">
            <w:pPr>
              <w:rPr>
                <w:rFonts w:ascii="Arial" w:hAnsi="Arial" w:cs="Arial"/>
                <w:sz w:val="24"/>
                <w:szCs w:val="24"/>
              </w:rPr>
            </w:pPr>
            <w:r w:rsidRPr="00C33AF9">
              <w:rPr>
                <w:rFonts w:ascii="Arial" w:hAnsi="Arial" w:cs="Arial"/>
                <w:sz w:val="24"/>
                <w:szCs w:val="24"/>
              </w:rPr>
              <w:t>1:</w:t>
            </w:r>
          </w:p>
          <w:p w14:paraId="02F4778C" w14:textId="77777777" w:rsidR="00701606" w:rsidRPr="00C33AF9" w:rsidRDefault="00701606" w:rsidP="00C33AF9">
            <w:pPr>
              <w:rPr>
                <w:rFonts w:ascii="Arial" w:hAnsi="Arial" w:cs="Arial"/>
                <w:sz w:val="24"/>
                <w:szCs w:val="24"/>
              </w:rPr>
            </w:pPr>
          </w:p>
        </w:tc>
        <w:tc>
          <w:tcPr>
            <w:tcW w:w="6804" w:type="dxa"/>
            <w:gridSpan w:val="6"/>
          </w:tcPr>
          <w:p w14:paraId="779AF22C" w14:textId="77777777" w:rsidR="00701606" w:rsidRPr="00C33AF9" w:rsidRDefault="00701606" w:rsidP="00C33AF9">
            <w:pPr>
              <w:rPr>
                <w:rFonts w:ascii="Arial" w:hAnsi="Arial" w:cs="Arial"/>
                <w:sz w:val="24"/>
                <w:szCs w:val="24"/>
              </w:rPr>
            </w:pPr>
          </w:p>
        </w:tc>
      </w:tr>
      <w:tr w:rsidR="00701606" w:rsidRPr="00C33AF9" w14:paraId="20887709" w14:textId="77777777" w:rsidTr="00951038">
        <w:tc>
          <w:tcPr>
            <w:tcW w:w="3539" w:type="dxa"/>
            <w:gridSpan w:val="3"/>
          </w:tcPr>
          <w:p w14:paraId="36592593" w14:textId="77777777" w:rsidR="00701606" w:rsidRPr="00C33AF9" w:rsidRDefault="00701606" w:rsidP="00C33AF9">
            <w:pPr>
              <w:rPr>
                <w:rFonts w:ascii="Arial" w:hAnsi="Arial" w:cs="Arial"/>
                <w:sz w:val="24"/>
                <w:szCs w:val="24"/>
              </w:rPr>
            </w:pPr>
            <w:r w:rsidRPr="00C33AF9">
              <w:rPr>
                <w:rFonts w:ascii="Arial" w:hAnsi="Arial" w:cs="Arial"/>
                <w:sz w:val="24"/>
                <w:szCs w:val="24"/>
              </w:rPr>
              <w:t>2:</w:t>
            </w:r>
          </w:p>
          <w:p w14:paraId="15034A60" w14:textId="77777777" w:rsidR="00701606" w:rsidRPr="00C33AF9" w:rsidRDefault="00701606" w:rsidP="00C33AF9">
            <w:pPr>
              <w:rPr>
                <w:rFonts w:ascii="Arial" w:hAnsi="Arial" w:cs="Arial"/>
                <w:sz w:val="24"/>
                <w:szCs w:val="24"/>
              </w:rPr>
            </w:pPr>
          </w:p>
        </w:tc>
        <w:tc>
          <w:tcPr>
            <w:tcW w:w="6804" w:type="dxa"/>
            <w:gridSpan w:val="6"/>
          </w:tcPr>
          <w:p w14:paraId="3A4913C6" w14:textId="77777777" w:rsidR="00701606" w:rsidRPr="00C33AF9" w:rsidRDefault="00701606" w:rsidP="00C33AF9">
            <w:pPr>
              <w:rPr>
                <w:rFonts w:ascii="Arial" w:hAnsi="Arial" w:cs="Arial"/>
                <w:sz w:val="24"/>
                <w:szCs w:val="24"/>
              </w:rPr>
            </w:pPr>
          </w:p>
        </w:tc>
      </w:tr>
    </w:tbl>
    <w:p w14:paraId="2E4B6186" w14:textId="77777777" w:rsidR="00C33AF9" w:rsidRDefault="00C33AF9" w:rsidP="00C33AF9">
      <w:pPr>
        <w:spacing w:after="0"/>
        <w:rPr>
          <w:rFonts w:ascii="Arial" w:hAnsi="Arial" w:cs="Arial"/>
          <w:sz w:val="24"/>
          <w:szCs w:val="24"/>
        </w:rPr>
      </w:pPr>
    </w:p>
    <w:p w14:paraId="1CE90F93" w14:textId="77777777" w:rsidR="00701606" w:rsidRPr="00C33AF9" w:rsidRDefault="00701606" w:rsidP="00C33AF9">
      <w:pPr>
        <w:spacing w:after="0"/>
        <w:rPr>
          <w:rFonts w:ascii="Arial" w:hAnsi="Arial" w:cs="Arial"/>
          <w:sz w:val="24"/>
          <w:szCs w:val="24"/>
        </w:rPr>
      </w:pPr>
      <w:r w:rsidRPr="000A4B5A">
        <w:rPr>
          <w:rFonts w:ascii="Arial" w:hAnsi="Arial" w:cs="Arial"/>
          <w:b/>
          <w:sz w:val="24"/>
          <w:szCs w:val="24"/>
        </w:rPr>
        <w:t>Name of</w:t>
      </w:r>
      <w:r w:rsidR="000A4B5A">
        <w:rPr>
          <w:rFonts w:ascii="Arial" w:hAnsi="Arial" w:cs="Arial"/>
          <w:b/>
          <w:sz w:val="24"/>
          <w:szCs w:val="24"/>
        </w:rPr>
        <w:t xml:space="preserve"> p</w:t>
      </w:r>
      <w:r w:rsidRPr="000A4B5A">
        <w:rPr>
          <w:rFonts w:ascii="Arial" w:hAnsi="Arial" w:cs="Arial"/>
          <w:b/>
          <w:sz w:val="24"/>
          <w:szCs w:val="24"/>
        </w:rPr>
        <w:t>arent</w:t>
      </w:r>
      <w:r w:rsidR="000A4B5A">
        <w:rPr>
          <w:rFonts w:ascii="Arial" w:hAnsi="Arial" w:cs="Arial"/>
          <w:b/>
          <w:sz w:val="24"/>
          <w:szCs w:val="24"/>
        </w:rPr>
        <w:t xml:space="preserve"> / carer</w:t>
      </w:r>
      <w:r w:rsidRPr="000A4B5A">
        <w:rPr>
          <w:rFonts w:ascii="Arial" w:hAnsi="Arial" w:cs="Arial"/>
          <w:b/>
          <w:sz w:val="24"/>
          <w:szCs w:val="24"/>
        </w:rPr>
        <w:t xml:space="preserve"> signing</w:t>
      </w:r>
      <w:r w:rsidRPr="00C33AF9">
        <w:rPr>
          <w:rFonts w:ascii="Arial" w:hAnsi="Arial" w:cs="Arial"/>
          <w:sz w:val="24"/>
          <w:szCs w:val="24"/>
        </w:rPr>
        <w:t>: _______</w:t>
      </w:r>
      <w:r w:rsidR="00C33AF9" w:rsidRPr="00C33AF9">
        <w:rPr>
          <w:rFonts w:ascii="Arial" w:hAnsi="Arial" w:cs="Arial"/>
          <w:sz w:val="24"/>
          <w:szCs w:val="24"/>
        </w:rPr>
        <w:t>__________</w:t>
      </w:r>
      <w:r w:rsidR="00900B35">
        <w:rPr>
          <w:rFonts w:ascii="Arial" w:hAnsi="Arial" w:cs="Arial"/>
          <w:sz w:val="24"/>
          <w:szCs w:val="24"/>
        </w:rPr>
        <w:t>__________</w:t>
      </w:r>
      <w:r w:rsidR="00900B35">
        <w:rPr>
          <w:rFonts w:ascii="Arial" w:hAnsi="Arial" w:cs="Arial"/>
          <w:sz w:val="24"/>
          <w:szCs w:val="24"/>
        </w:rPr>
        <w:tab/>
        <w:t>__</w:t>
      </w:r>
      <w:r w:rsidR="00D150F8">
        <w:rPr>
          <w:rFonts w:ascii="Arial" w:hAnsi="Arial" w:cs="Arial"/>
          <w:sz w:val="24"/>
          <w:szCs w:val="24"/>
        </w:rPr>
        <w:t>_____________________</w:t>
      </w:r>
      <w:r w:rsidR="00900B35">
        <w:rPr>
          <w:rFonts w:ascii="Arial" w:hAnsi="Arial" w:cs="Arial"/>
          <w:sz w:val="24"/>
          <w:szCs w:val="24"/>
        </w:rPr>
        <w:t xml:space="preserve">  </w:t>
      </w:r>
    </w:p>
    <w:p w14:paraId="34072F3A" w14:textId="77777777" w:rsidR="00701606" w:rsidRPr="00C33AF9" w:rsidRDefault="00701606" w:rsidP="00C33AF9">
      <w:pPr>
        <w:spacing w:after="0"/>
        <w:rPr>
          <w:rFonts w:ascii="Arial" w:hAnsi="Arial" w:cs="Arial"/>
          <w:sz w:val="24"/>
          <w:szCs w:val="24"/>
        </w:rPr>
      </w:pPr>
    </w:p>
    <w:p w14:paraId="12ABA016" w14:textId="77777777" w:rsidR="00701606" w:rsidRDefault="00701606" w:rsidP="00C33AF9">
      <w:pPr>
        <w:spacing w:after="0"/>
        <w:rPr>
          <w:rFonts w:ascii="Arial" w:hAnsi="Arial" w:cs="Arial"/>
          <w:sz w:val="24"/>
          <w:szCs w:val="24"/>
        </w:rPr>
      </w:pPr>
      <w:r w:rsidRPr="000A4B5A">
        <w:rPr>
          <w:rFonts w:ascii="Arial" w:hAnsi="Arial" w:cs="Arial"/>
          <w:b/>
          <w:sz w:val="24"/>
          <w:szCs w:val="24"/>
        </w:rPr>
        <w:t>Signature of parent</w:t>
      </w:r>
      <w:r w:rsidR="000A4B5A">
        <w:rPr>
          <w:rFonts w:ascii="Arial" w:hAnsi="Arial" w:cs="Arial"/>
          <w:b/>
          <w:sz w:val="24"/>
          <w:szCs w:val="24"/>
        </w:rPr>
        <w:t xml:space="preserve"> / carer</w:t>
      </w:r>
      <w:r w:rsidR="00900B35">
        <w:rPr>
          <w:rFonts w:ascii="Arial" w:hAnsi="Arial" w:cs="Arial"/>
          <w:b/>
          <w:sz w:val="24"/>
          <w:szCs w:val="24"/>
        </w:rPr>
        <w:t>:</w:t>
      </w:r>
      <w:r w:rsidRPr="00C33AF9">
        <w:rPr>
          <w:rFonts w:ascii="Arial" w:hAnsi="Arial" w:cs="Arial"/>
          <w:sz w:val="24"/>
          <w:szCs w:val="24"/>
        </w:rPr>
        <w:t>_________________</w:t>
      </w:r>
      <w:r w:rsidR="000A4B5A">
        <w:rPr>
          <w:rFonts w:ascii="Arial" w:hAnsi="Arial" w:cs="Arial"/>
          <w:sz w:val="24"/>
          <w:szCs w:val="24"/>
        </w:rPr>
        <w:t>______________</w:t>
      </w:r>
      <w:r w:rsidR="00900B35">
        <w:rPr>
          <w:rFonts w:ascii="Arial" w:hAnsi="Arial" w:cs="Arial"/>
          <w:sz w:val="24"/>
          <w:szCs w:val="24"/>
        </w:rPr>
        <w:t>________________________</w:t>
      </w:r>
    </w:p>
    <w:p w14:paraId="5D292191" w14:textId="77777777" w:rsidR="00D150F8" w:rsidRDefault="00D150F8" w:rsidP="00C33AF9">
      <w:pPr>
        <w:spacing w:after="0"/>
        <w:rPr>
          <w:rFonts w:ascii="Arial" w:hAnsi="Arial" w:cs="Arial"/>
          <w:sz w:val="24"/>
          <w:szCs w:val="24"/>
        </w:rPr>
      </w:pPr>
    </w:p>
    <w:p w14:paraId="0DF98CA6" w14:textId="77777777" w:rsidR="00D150F8" w:rsidRDefault="00D150F8" w:rsidP="00C33AF9">
      <w:pPr>
        <w:spacing w:after="0"/>
        <w:rPr>
          <w:rFonts w:ascii="Arial" w:hAnsi="Arial" w:cs="Arial"/>
          <w:sz w:val="24"/>
          <w:szCs w:val="24"/>
        </w:rPr>
      </w:pPr>
      <w:r w:rsidRPr="00D150F8">
        <w:rPr>
          <w:rFonts w:ascii="Arial" w:hAnsi="Arial" w:cs="Arial"/>
          <w:b/>
          <w:sz w:val="24"/>
          <w:szCs w:val="24"/>
        </w:rPr>
        <w:t>Date</w:t>
      </w:r>
      <w:r>
        <w:rPr>
          <w:rFonts w:ascii="Arial" w:hAnsi="Arial" w:cs="Arial"/>
          <w:sz w:val="24"/>
          <w:szCs w:val="24"/>
        </w:rPr>
        <w:t>:_________________</w:t>
      </w:r>
    </w:p>
    <w:p w14:paraId="34D15E9F" w14:textId="5802EF70" w:rsidR="000A4B5A" w:rsidRPr="00F76672" w:rsidRDefault="00D150F8" w:rsidP="00F76672">
      <w:pPr>
        <w:rPr>
          <w:rFonts w:ascii="Arial" w:eastAsia="Times New Roman" w:hAnsi="Arial" w:cs="Arial"/>
          <w:b/>
          <w:lang w:eastAsia="en-GB"/>
        </w:rPr>
      </w:pPr>
      <w:r>
        <w:rPr>
          <w:rFonts w:ascii="Arial" w:hAnsi="Arial" w:cs="Arial"/>
          <w:b/>
        </w:rPr>
        <w:br w:type="page"/>
      </w:r>
      <w:bookmarkStart w:id="0" w:name="_GoBack"/>
      <w:bookmarkEnd w:id="0"/>
      <w:r w:rsidR="000A4B5A" w:rsidRPr="000A4B5A">
        <w:rPr>
          <w:rFonts w:ascii="Arial" w:hAnsi="Arial" w:cs="Arial"/>
          <w:b/>
        </w:rPr>
        <w:lastRenderedPageBreak/>
        <w:t>Summary of Government Guidance</w:t>
      </w:r>
      <w:r w:rsidR="000A4B5A" w:rsidRPr="000A4B5A">
        <w:rPr>
          <w:rFonts w:ascii="Arial" w:hAnsi="Arial" w:cs="Arial"/>
        </w:rPr>
        <w:br/>
      </w:r>
      <w:r w:rsidR="000A4B5A" w:rsidRPr="000A4B5A">
        <w:rPr>
          <w:rFonts w:ascii="Arial" w:hAnsi="Arial" w:cs="Arial"/>
          <w:i/>
          <w:color w:val="0B0C0C"/>
        </w:rPr>
        <w:t>If it is at all possible for children to be at home, then they should be.</w:t>
      </w:r>
    </w:p>
    <w:p w14:paraId="5F27D5FF" w14:textId="77777777" w:rsidR="000A4B5A" w:rsidRPr="000A4B5A" w:rsidRDefault="000A4B5A" w:rsidP="000A4B5A">
      <w:pPr>
        <w:numPr>
          <w:ilvl w:val="0"/>
          <w:numId w:val="1"/>
        </w:numPr>
        <w:shd w:val="clear" w:color="auto" w:fill="FFFFFF"/>
        <w:spacing w:after="75" w:line="240" w:lineRule="auto"/>
        <w:ind w:left="300"/>
        <w:rPr>
          <w:rFonts w:ascii="Arial" w:eastAsia="Times New Roman" w:hAnsi="Arial" w:cs="Arial"/>
          <w:color w:val="0B0C0C"/>
          <w:lang w:eastAsia="en-GB"/>
        </w:rPr>
      </w:pPr>
      <w:r w:rsidRPr="000A4B5A">
        <w:rPr>
          <w:rFonts w:ascii="Arial" w:eastAsia="Times New Roman" w:hAnsi="Arial" w:cs="Arial"/>
          <w:color w:val="0B0C0C"/>
          <w:lang w:eastAsia="en-GB"/>
        </w:rPr>
        <w:t>If a child needs specialist support, is vulnerable or has a parent who is a critical worker, then educational provision will be available for them.</w:t>
      </w:r>
    </w:p>
    <w:p w14:paraId="1649887B" w14:textId="77777777" w:rsidR="000A4B5A" w:rsidRPr="000A4B5A" w:rsidRDefault="000A4B5A" w:rsidP="000A4B5A">
      <w:pPr>
        <w:numPr>
          <w:ilvl w:val="0"/>
          <w:numId w:val="1"/>
        </w:numPr>
        <w:shd w:val="clear" w:color="auto" w:fill="FFFFFF"/>
        <w:spacing w:after="75" w:line="240" w:lineRule="auto"/>
        <w:ind w:left="300"/>
        <w:rPr>
          <w:rFonts w:ascii="Arial" w:eastAsia="Times New Roman" w:hAnsi="Arial" w:cs="Arial"/>
          <w:color w:val="0B0C0C"/>
          <w:lang w:eastAsia="en-GB"/>
        </w:rPr>
      </w:pPr>
      <w:r w:rsidRPr="000A4B5A">
        <w:rPr>
          <w:rFonts w:ascii="Arial" w:eastAsia="Times New Roman" w:hAnsi="Arial" w:cs="Arial"/>
          <w:color w:val="0B0C0C"/>
          <w:lang w:eastAsia="en-GB"/>
        </w:rPr>
        <w:t>Parents should not rely for childcare upon those who are advised to be in the stringent social distancing category such as grandparents, friends, or family members with underlying conditions.</w:t>
      </w:r>
    </w:p>
    <w:p w14:paraId="1E059F4B" w14:textId="77777777" w:rsidR="000A4B5A" w:rsidRPr="000A4B5A" w:rsidRDefault="000A4B5A" w:rsidP="000A4B5A">
      <w:pPr>
        <w:numPr>
          <w:ilvl w:val="0"/>
          <w:numId w:val="1"/>
        </w:numPr>
        <w:shd w:val="clear" w:color="auto" w:fill="FFFFFF"/>
        <w:spacing w:after="75" w:line="240" w:lineRule="auto"/>
        <w:ind w:left="300"/>
        <w:rPr>
          <w:rFonts w:ascii="Arial" w:eastAsia="Times New Roman" w:hAnsi="Arial" w:cs="Arial"/>
          <w:color w:val="0B0C0C"/>
          <w:lang w:eastAsia="en-GB"/>
        </w:rPr>
      </w:pPr>
      <w:r w:rsidRPr="000A4B5A">
        <w:rPr>
          <w:rFonts w:ascii="Arial" w:eastAsia="Times New Roman" w:hAnsi="Arial" w:cs="Arial"/>
          <w:color w:val="0B0C0C"/>
          <w:lang w:eastAsia="en-GB"/>
        </w:rPr>
        <w:t>Parents should also do everything they can to ensure children are not mixing socially in a way which can continue to spread the virus. They should observe the same social distancing principles as adults.</w:t>
      </w:r>
    </w:p>
    <w:p w14:paraId="58BCB418" w14:textId="77777777" w:rsidR="000A4B5A" w:rsidRPr="000A4B5A" w:rsidRDefault="000A4B5A" w:rsidP="000A4B5A">
      <w:pPr>
        <w:numPr>
          <w:ilvl w:val="0"/>
          <w:numId w:val="1"/>
        </w:numPr>
        <w:shd w:val="clear" w:color="auto" w:fill="FFFFFF"/>
        <w:spacing w:after="75" w:line="240" w:lineRule="auto"/>
        <w:ind w:left="300"/>
        <w:rPr>
          <w:rFonts w:ascii="Arial" w:eastAsia="Times New Roman" w:hAnsi="Arial" w:cs="Arial"/>
          <w:color w:val="0B0C0C"/>
          <w:lang w:eastAsia="en-GB"/>
        </w:rPr>
      </w:pPr>
      <w:r w:rsidRPr="000A4B5A">
        <w:rPr>
          <w:rFonts w:ascii="Arial" w:eastAsia="Times New Roman" w:hAnsi="Arial" w:cs="Arial"/>
          <w:color w:val="0B0C0C"/>
          <w:lang w:eastAsia="en-GB"/>
        </w:rPr>
        <w:t>Residential special schools, boarding schools and special settings continue to care for children wherever possible.</w:t>
      </w:r>
    </w:p>
    <w:p w14:paraId="5A55F13B" w14:textId="77777777" w:rsidR="000A4B5A" w:rsidRPr="000A4B5A" w:rsidRDefault="000A4B5A" w:rsidP="000A4B5A">
      <w:pPr>
        <w:shd w:val="clear" w:color="auto" w:fill="FFFFFF"/>
        <w:spacing w:before="300" w:after="300" w:line="240" w:lineRule="auto"/>
        <w:rPr>
          <w:rFonts w:ascii="Arial" w:eastAsia="Times New Roman" w:hAnsi="Arial" w:cs="Arial"/>
          <w:color w:val="0B0C0C"/>
          <w:lang w:eastAsia="en-GB"/>
        </w:rPr>
      </w:pPr>
      <w:r w:rsidRPr="000A4B5A">
        <w:rPr>
          <w:rFonts w:ascii="Arial" w:eastAsia="Times New Roman" w:hAnsi="Arial" w:cs="Arial"/>
          <w:color w:val="0B0C0C"/>
          <w:lang w:eastAsia="en-GB"/>
        </w:rPr>
        <w:t>If your work is critical to the COVID-19 response, or you work in one of the critical sectors listed below, and you cannot keep your child safe at home then your children will be prioritised for education provision:</w:t>
      </w:r>
      <w:r w:rsidRPr="000A4B5A">
        <w:rPr>
          <w:rFonts w:ascii="Arial" w:eastAsia="Times New Roman" w:hAnsi="Arial" w:cs="Arial"/>
          <w:color w:val="0B0C0C"/>
          <w:lang w:eastAsia="en-GB"/>
        </w:rPr>
        <w:br/>
      </w:r>
      <w:r w:rsidRPr="000A4B5A">
        <w:rPr>
          <w:rFonts w:ascii="Arial" w:eastAsia="Times New Roman" w:hAnsi="Arial" w:cs="Arial"/>
          <w:b/>
          <w:bCs/>
          <w:color w:val="0B0C0C"/>
          <w:lang w:eastAsia="en-GB"/>
        </w:rPr>
        <w:t>Health and social care</w:t>
      </w:r>
      <w:r w:rsidRPr="000A4B5A">
        <w:rPr>
          <w:rFonts w:ascii="Arial" w:eastAsia="Times New Roman" w:hAnsi="Arial" w:cs="Arial"/>
          <w:b/>
          <w:bCs/>
          <w:color w:val="0B0C0C"/>
          <w:lang w:eastAsia="en-GB"/>
        </w:rPr>
        <w:br/>
      </w:r>
      <w:r w:rsidR="00900B35">
        <w:rPr>
          <w:rFonts w:ascii="Arial" w:eastAsia="Times New Roman" w:hAnsi="Arial" w:cs="Arial"/>
          <w:color w:val="0B0C0C"/>
          <w:lang w:eastAsia="en-GB"/>
        </w:rPr>
        <w:t>I</w:t>
      </w:r>
      <w:r w:rsidRPr="000A4B5A">
        <w:rPr>
          <w:rFonts w:ascii="Arial" w:eastAsia="Times New Roman" w:hAnsi="Arial" w:cs="Arial"/>
          <w:color w:val="0B0C0C"/>
          <w:lang w:eastAsia="en-GB"/>
        </w:rPr>
        <w:t>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r w:rsidRPr="000A4B5A">
        <w:rPr>
          <w:rFonts w:ascii="Arial" w:eastAsia="Times New Roman" w:hAnsi="Arial" w:cs="Arial"/>
          <w:color w:val="0B0C0C"/>
          <w:lang w:eastAsia="en-GB"/>
        </w:rPr>
        <w:br/>
      </w:r>
      <w:r w:rsidRPr="000A4B5A">
        <w:rPr>
          <w:rFonts w:ascii="Arial" w:eastAsia="Times New Roman" w:hAnsi="Arial" w:cs="Arial"/>
          <w:b/>
          <w:bCs/>
          <w:color w:val="0B0C0C"/>
          <w:lang w:eastAsia="en-GB"/>
        </w:rPr>
        <w:t>Education and childcare</w:t>
      </w:r>
      <w:r w:rsidRPr="000A4B5A">
        <w:rPr>
          <w:rFonts w:ascii="Arial" w:eastAsia="Times New Roman" w:hAnsi="Arial" w:cs="Arial"/>
          <w:b/>
          <w:bCs/>
          <w:color w:val="0B0C0C"/>
          <w:lang w:eastAsia="en-GB"/>
        </w:rPr>
        <w:br/>
      </w:r>
      <w:r w:rsidR="00900B35">
        <w:rPr>
          <w:rFonts w:ascii="Arial" w:eastAsia="Times New Roman" w:hAnsi="Arial" w:cs="Arial"/>
          <w:color w:val="0B0C0C"/>
          <w:lang w:eastAsia="en-GB"/>
        </w:rPr>
        <w:t>I</w:t>
      </w:r>
      <w:r w:rsidRPr="000A4B5A">
        <w:rPr>
          <w:rFonts w:ascii="Arial" w:eastAsia="Times New Roman" w:hAnsi="Arial" w:cs="Arial"/>
          <w:color w:val="0B0C0C"/>
          <w:lang w:eastAsia="en-GB"/>
        </w:rPr>
        <w:t>ncludes nursery and teaching staff, social workers and those specialist education professionals who must remain active during the COVID-19 response to deliver this approach.</w:t>
      </w:r>
      <w:r w:rsidRPr="000A4B5A">
        <w:rPr>
          <w:rFonts w:ascii="Arial" w:eastAsia="Times New Roman" w:hAnsi="Arial" w:cs="Arial"/>
          <w:color w:val="0B0C0C"/>
          <w:lang w:eastAsia="en-GB"/>
        </w:rPr>
        <w:br/>
      </w:r>
      <w:r w:rsidRPr="000A4B5A">
        <w:rPr>
          <w:rFonts w:ascii="Arial" w:eastAsia="Times New Roman" w:hAnsi="Arial" w:cs="Arial"/>
          <w:b/>
          <w:bCs/>
          <w:color w:val="0B0C0C"/>
          <w:lang w:eastAsia="en-GB"/>
        </w:rPr>
        <w:t>Key public services</w:t>
      </w:r>
      <w:r w:rsidRPr="000A4B5A">
        <w:rPr>
          <w:rFonts w:ascii="Arial" w:eastAsia="Times New Roman" w:hAnsi="Arial" w:cs="Arial"/>
          <w:b/>
          <w:bCs/>
          <w:color w:val="0B0C0C"/>
          <w:lang w:eastAsia="en-GB"/>
        </w:rPr>
        <w:br/>
      </w:r>
      <w:r w:rsidR="00900B35">
        <w:rPr>
          <w:rFonts w:ascii="Arial" w:eastAsia="Times New Roman" w:hAnsi="Arial" w:cs="Arial"/>
          <w:color w:val="0B0C0C"/>
          <w:lang w:eastAsia="en-GB"/>
        </w:rPr>
        <w:t>I</w:t>
      </w:r>
      <w:r w:rsidRPr="000A4B5A">
        <w:rPr>
          <w:rFonts w:ascii="Arial" w:eastAsia="Times New Roman" w:hAnsi="Arial" w:cs="Arial"/>
          <w:color w:val="0B0C0C"/>
          <w:lang w:eastAsia="en-GB"/>
        </w:rPr>
        <w:t>ncludes those essential to the running of the justice system, religious staff, charities and workers delivering key frontline services, those responsible for the management of the deceased, and journalists and broadcasters who are providing public service broadcasting.</w:t>
      </w:r>
      <w:r w:rsidRPr="000A4B5A">
        <w:rPr>
          <w:rFonts w:ascii="Arial" w:eastAsia="Times New Roman" w:hAnsi="Arial" w:cs="Arial"/>
          <w:color w:val="0B0C0C"/>
          <w:lang w:eastAsia="en-GB"/>
        </w:rPr>
        <w:br/>
      </w:r>
      <w:r w:rsidRPr="000A4B5A">
        <w:rPr>
          <w:rFonts w:ascii="Arial" w:eastAsia="Times New Roman" w:hAnsi="Arial" w:cs="Arial"/>
          <w:b/>
          <w:bCs/>
          <w:color w:val="0B0C0C"/>
          <w:lang w:eastAsia="en-GB"/>
        </w:rPr>
        <w:t>Local and national government</w:t>
      </w:r>
      <w:r w:rsidRPr="000A4B5A">
        <w:rPr>
          <w:rFonts w:ascii="Arial" w:eastAsia="Times New Roman" w:hAnsi="Arial" w:cs="Arial"/>
          <w:b/>
          <w:bCs/>
          <w:color w:val="0B0C0C"/>
          <w:lang w:eastAsia="en-GB"/>
        </w:rPr>
        <w:br/>
      </w:r>
      <w:r w:rsidR="00900B35">
        <w:rPr>
          <w:rFonts w:ascii="Arial" w:eastAsia="Times New Roman" w:hAnsi="Arial" w:cs="Arial"/>
          <w:color w:val="0B0C0C"/>
          <w:lang w:eastAsia="en-GB"/>
        </w:rPr>
        <w:t>O</w:t>
      </w:r>
      <w:r w:rsidRPr="000A4B5A">
        <w:rPr>
          <w:rFonts w:ascii="Arial" w:eastAsia="Times New Roman" w:hAnsi="Arial" w:cs="Arial"/>
          <w:color w:val="0B0C0C"/>
          <w:lang w:eastAsia="en-GB"/>
        </w:rPr>
        <w:t>nly includes those administrative occupations essential to the effective delivery of the COVID-19 response or delivering essential public services such as the payment of benefits, including in government agencies and arms</w:t>
      </w:r>
      <w:r w:rsidR="00D150F8">
        <w:rPr>
          <w:rFonts w:ascii="Arial" w:eastAsia="Times New Roman" w:hAnsi="Arial" w:cs="Arial"/>
          <w:color w:val="0B0C0C"/>
          <w:lang w:eastAsia="en-GB"/>
        </w:rPr>
        <w:t>’</w:t>
      </w:r>
      <w:r w:rsidRPr="000A4B5A">
        <w:rPr>
          <w:rFonts w:ascii="Arial" w:eastAsia="Times New Roman" w:hAnsi="Arial" w:cs="Arial"/>
          <w:color w:val="0B0C0C"/>
          <w:lang w:eastAsia="en-GB"/>
        </w:rPr>
        <w:t xml:space="preserve"> length bodies.</w:t>
      </w:r>
      <w:r w:rsidRPr="000A4B5A">
        <w:rPr>
          <w:rFonts w:ascii="Arial" w:eastAsia="Times New Roman" w:hAnsi="Arial" w:cs="Arial"/>
          <w:color w:val="0B0C0C"/>
          <w:lang w:eastAsia="en-GB"/>
        </w:rPr>
        <w:br/>
      </w:r>
      <w:r w:rsidRPr="000A4B5A">
        <w:rPr>
          <w:rFonts w:ascii="Arial" w:eastAsia="Times New Roman" w:hAnsi="Arial" w:cs="Arial"/>
          <w:b/>
          <w:bCs/>
          <w:color w:val="0B0C0C"/>
          <w:lang w:eastAsia="en-GB"/>
        </w:rPr>
        <w:t>Food and other necessary goods</w:t>
      </w:r>
      <w:r w:rsidRPr="000A4B5A">
        <w:rPr>
          <w:rFonts w:ascii="Arial" w:eastAsia="Times New Roman" w:hAnsi="Arial" w:cs="Arial"/>
          <w:b/>
          <w:bCs/>
          <w:color w:val="0B0C0C"/>
          <w:lang w:eastAsia="en-GB"/>
        </w:rPr>
        <w:br/>
      </w:r>
      <w:r w:rsidR="00900B35">
        <w:rPr>
          <w:rFonts w:ascii="Arial" w:eastAsia="Times New Roman" w:hAnsi="Arial" w:cs="Arial"/>
          <w:color w:val="0B0C0C"/>
          <w:lang w:eastAsia="en-GB"/>
        </w:rPr>
        <w:t>I</w:t>
      </w:r>
      <w:r w:rsidRPr="000A4B5A">
        <w:rPr>
          <w:rFonts w:ascii="Arial" w:eastAsia="Times New Roman" w:hAnsi="Arial" w:cs="Arial"/>
          <w:color w:val="0B0C0C"/>
          <w:lang w:eastAsia="en-GB"/>
        </w:rPr>
        <w:t>ncludes those involved in food production, processing, distribution, sale and delivery as well as those essential to the provision of other key goods (for example hygienic and veterinary medicines).</w:t>
      </w:r>
      <w:r w:rsidRPr="000A4B5A">
        <w:rPr>
          <w:rFonts w:ascii="Arial" w:eastAsia="Times New Roman" w:hAnsi="Arial" w:cs="Arial"/>
          <w:color w:val="0B0C0C"/>
          <w:lang w:eastAsia="en-GB"/>
        </w:rPr>
        <w:br/>
      </w:r>
      <w:r w:rsidRPr="000A4B5A">
        <w:rPr>
          <w:rFonts w:ascii="Arial" w:eastAsia="Times New Roman" w:hAnsi="Arial" w:cs="Arial"/>
          <w:b/>
          <w:bCs/>
          <w:color w:val="0B0C0C"/>
          <w:lang w:eastAsia="en-GB"/>
        </w:rPr>
        <w:t>Public safety and national security</w:t>
      </w:r>
      <w:r w:rsidRPr="000A4B5A">
        <w:rPr>
          <w:rFonts w:ascii="Arial" w:eastAsia="Times New Roman" w:hAnsi="Arial" w:cs="Arial"/>
          <w:b/>
          <w:bCs/>
          <w:color w:val="0B0C0C"/>
          <w:lang w:eastAsia="en-GB"/>
        </w:rPr>
        <w:br/>
      </w:r>
      <w:r w:rsidR="00900B35">
        <w:rPr>
          <w:rFonts w:ascii="Arial" w:eastAsia="Times New Roman" w:hAnsi="Arial" w:cs="Arial"/>
          <w:color w:val="0B0C0C"/>
          <w:lang w:eastAsia="en-GB"/>
        </w:rPr>
        <w:t>I</w:t>
      </w:r>
      <w:r w:rsidRPr="000A4B5A">
        <w:rPr>
          <w:rFonts w:ascii="Arial" w:eastAsia="Times New Roman" w:hAnsi="Arial" w:cs="Arial"/>
          <w:color w:val="0B0C0C"/>
          <w:lang w:eastAsia="en-GB"/>
        </w:rPr>
        <w:t>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r w:rsidRPr="000A4B5A">
        <w:rPr>
          <w:rFonts w:ascii="Arial" w:eastAsia="Times New Roman" w:hAnsi="Arial" w:cs="Arial"/>
          <w:color w:val="0B0C0C"/>
          <w:lang w:eastAsia="en-GB"/>
        </w:rPr>
        <w:br/>
      </w:r>
      <w:r w:rsidRPr="000A4B5A">
        <w:rPr>
          <w:rFonts w:ascii="Arial" w:eastAsia="Times New Roman" w:hAnsi="Arial" w:cs="Arial"/>
          <w:b/>
          <w:bCs/>
          <w:color w:val="0B0C0C"/>
          <w:lang w:eastAsia="en-GB"/>
        </w:rPr>
        <w:t>Transport</w:t>
      </w:r>
      <w:r w:rsidRPr="000A4B5A">
        <w:rPr>
          <w:rFonts w:ascii="Arial" w:eastAsia="Times New Roman" w:hAnsi="Arial" w:cs="Arial"/>
          <w:b/>
          <w:bCs/>
          <w:color w:val="0B0C0C"/>
          <w:lang w:eastAsia="en-GB"/>
        </w:rPr>
        <w:br/>
      </w:r>
      <w:r w:rsidR="00900B35">
        <w:rPr>
          <w:rFonts w:ascii="Arial" w:eastAsia="Times New Roman" w:hAnsi="Arial" w:cs="Arial"/>
          <w:color w:val="0B0C0C"/>
          <w:lang w:eastAsia="en-GB"/>
        </w:rPr>
        <w:t>I</w:t>
      </w:r>
      <w:r w:rsidRPr="000A4B5A">
        <w:rPr>
          <w:rFonts w:ascii="Arial" w:eastAsia="Times New Roman" w:hAnsi="Arial" w:cs="Arial"/>
          <w:color w:val="0B0C0C"/>
          <w:lang w:eastAsia="en-GB"/>
        </w:rPr>
        <w:t>ncludes those who will keep the air, water, road and rail passenger and freight transport modes operating during the COVID-19 response, including those working on transport systems through which supply chains pass.</w:t>
      </w:r>
      <w:r w:rsidRPr="000A4B5A">
        <w:rPr>
          <w:rFonts w:ascii="Arial" w:eastAsia="Times New Roman" w:hAnsi="Arial" w:cs="Arial"/>
          <w:color w:val="0B0C0C"/>
          <w:lang w:eastAsia="en-GB"/>
        </w:rPr>
        <w:br/>
      </w:r>
      <w:r w:rsidRPr="000A4B5A">
        <w:rPr>
          <w:rFonts w:ascii="Arial" w:eastAsia="Times New Roman" w:hAnsi="Arial" w:cs="Arial"/>
          <w:b/>
          <w:bCs/>
          <w:color w:val="0B0C0C"/>
          <w:lang w:eastAsia="en-GB"/>
        </w:rPr>
        <w:t>Utilities, communication and financial services</w:t>
      </w:r>
      <w:r w:rsidRPr="000A4B5A">
        <w:rPr>
          <w:rFonts w:ascii="Arial" w:eastAsia="Times New Roman" w:hAnsi="Arial" w:cs="Arial"/>
          <w:b/>
          <w:bCs/>
          <w:color w:val="0B0C0C"/>
          <w:lang w:eastAsia="en-GB"/>
        </w:rPr>
        <w:br/>
      </w:r>
      <w:r w:rsidR="00900B35">
        <w:rPr>
          <w:rFonts w:ascii="Arial" w:eastAsia="Times New Roman" w:hAnsi="Arial" w:cs="Arial"/>
          <w:color w:val="0B0C0C"/>
          <w:lang w:eastAsia="en-GB"/>
        </w:rPr>
        <w:t>I</w:t>
      </w:r>
      <w:r w:rsidRPr="000A4B5A">
        <w:rPr>
          <w:rFonts w:ascii="Arial" w:eastAsia="Times New Roman" w:hAnsi="Arial" w:cs="Arial"/>
          <w:color w:val="0B0C0C"/>
          <w:lang w:eastAsia="en-GB"/>
        </w:rPr>
        <w:t>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p w14:paraId="2E144F95" w14:textId="77777777" w:rsidR="009E1493" w:rsidRPr="00C33AF9" w:rsidRDefault="00BB005C" w:rsidP="000A4B5A">
      <w:pPr>
        <w:shd w:val="clear" w:color="auto" w:fill="FFFFFF"/>
        <w:spacing w:before="300" w:after="300" w:line="240" w:lineRule="auto"/>
        <w:rPr>
          <w:rFonts w:ascii="Arial" w:hAnsi="Arial" w:cs="Arial"/>
          <w:sz w:val="24"/>
          <w:szCs w:val="24"/>
        </w:rPr>
      </w:pPr>
      <w:r>
        <w:rPr>
          <w:rFonts w:ascii="Arial" w:eastAsia="Times New Roman" w:hAnsi="Arial" w:cs="Arial"/>
          <w:b/>
          <w:color w:val="0B0C0C"/>
          <w:lang w:eastAsia="en-GB"/>
        </w:rPr>
        <w:t>Full details of the Government’s guidance c</w:t>
      </w:r>
      <w:r w:rsidR="000A4B5A" w:rsidRPr="00BB005C">
        <w:rPr>
          <w:rFonts w:ascii="Arial" w:eastAsia="Times New Roman" w:hAnsi="Arial" w:cs="Arial"/>
          <w:b/>
          <w:color w:val="0B0C0C"/>
          <w:lang w:eastAsia="en-GB"/>
        </w:rPr>
        <w:t>an be found here:</w:t>
      </w:r>
      <w:r w:rsidR="000A4B5A" w:rsidRPr="000A4B5A">
        <w:rPr>
          <w:rFonts w:ascii="Arial" w:eastAsia="Times New Roman" w:hAnsi="Arial" w:cs="Arial"/>
          <w:color w:val="0B0C0C"/>
          <w:lang w:eastAsia="en-GB"/>
        </w:rPr>
        <w:br/>
      </w:r>
      <w:hyperlink r:id="rId5" w:history="1">
        <w:r w:rsidR="000A4B5A" w:rsidRPr="00BB005C">
          <w:rPr>
            <w:rStyle w:val="Hyperlink"/>
            <w:rFonts w:ascii="Arial" w:hAnsi="Arial" w:cs="Arial"/>
          </w:rPr>
          <w:t>https://www.gov.uk/government/publications/coronavirus-covid-19-maintaining-educational-provision/guidance-for-schools-colleges-and-local-authorities-on-maintaining-educational-provision</w:t>
        </w:r>
      </w:hyperlink>
    </w:p>
    <w:sectPr w:rsidR="009E1493" w:rsidRPr="00C33AF9" w:rsidSect="00951038">
      <w:pgSz w:w="11906" w:h="16838"/>
      <w:pgMar w:top="709" w:right="567" w:bottom="426" w:left="87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C5F"/>
    <w:multiLevelType w:val="multilevel"/>
    <w:tmpl w:val="2D987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B4A"/>
    <w:rsid w:val="000A4B5A"/>
    <w:rsid w:val="00117F39"/>
    <w:rsid w:val="00180072"/>
    <w:rsid w:val="00196A59"/>
    <w:rsid w:val="00395D86"/>
    <w:rsid w:val="00424B4A"/>
    <w:rsid w:val="00701606"/>
    <w:rsid w:val="00705C89"/>
    <w:rsid w:val="00900B35"/>
    <w:rsid w:val="00951038"/>
    <w:rsid w:val="009E1493"/>
    <w:rsid w:val="00A37041"/>
    <w:rsid w:val="00BB005C"/>
    <w:rsid w:val="00C33AF9"/>
    <w:rsid w:val="00D150F8"/>
    <w:rsid w:val="00F76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6AC94"/>
  <w15:chartTrackingRefBased/>
  <w15:docId w15:val="{451CBE61-5561-408C-9A5B-03AE85C3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A4B5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A4B5A"/>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0A4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A4B5A"/>
    <w:rPr>
      <w:color w:val="0000FF"/>
      <w:u w:val="single"/>
    </w:rPr>
  </w:style>
  <w:style w:type="character" w:customStyle="1" w:styleId="apple-converted-space">
    <w:name w:val="apple-converted-space"/>
    <w:basedOn w:val="DefaultParagraphFont"/>
    <w:rsid w:val="00117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843507">
      <w:bodyDiv w:val="1"/>
      <w:marLeft w:val="0"/>
      <w:marRight w:val="0"/>
      <w:marTop w:val="0"/>
      <w:marBottom w:val="0"/>
      <w:divBdr>
        <w:top w:val="none" w:sz="0" w:space="0" w:color="auto"/>
        <w:left w:val="none" w:sz="0" w:space="0" w:color="auto"/>
        <w:bottom w:val="none" w:sz="0" w:space="0" w:color="auto"/>
        <w:right w:val="none" w:sz="0" w:space="0" w:color="auto"/>
      </w:divBdr>
    </w:div>
    <w:div w:id="137037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coronavirus-covid-19-maintaining-educational-provision/guidance-for-schools-colleges-and-local-authorities-on-maintaining-educational-provi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Ball</dc:creator>
  <cp:keywords/>
  <dc:description/>
  <cp:lastModifiedBy>Microsoft Office User</cp:lastModifiedBy>
  <cp:revision>3</cp:revision>
  <dcterms:created xsi:type="dcterms:W3CDTF">2020-03-20T09:10:00Z</dcterms:created>
  <dcterms:modified xsi:type="dcterms:W3CDTF">2020-03-20T10:33:00Z</dcterms:modified>
</cp:coreProperties>
</file>